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07D57" w14:textId="0285972B" w:rsidR="00F917FE" w:rsidRDefault="00F917FE"/>
    <w:p w14:paraId="489A3371" w14:textId="1D4B0A40" w:rsidR="00FE2B38" w:rsidRDefault="00DA4B98">
      <w:r>
        <w:t>Znak sprawy: SP204.26.01.23</w:t>
      </w:r>
      <w:r w:rsidR="007A7AD3">
        <w:t xml:space="preserve">                                                                              Warszawa, dn. 27.11.2023 r.</w:t>
      </w:r>
    </w:p>
    <w:p w14:paraId="47ABA104" w14:textId="77777777" w:rsidR="00FE2B38" w:rsidRDefault="00FE2B38"/>
    <w:p w14:paraId="76E026CF" w14:textId="77777777" w:rsidR="00FE2B38" w:rsidRDefault="00FE2B38" w:rsidP="00FE2B38">
      <w:pPr>
        <w:jc w:val="center"/>
        <w:rPr>
          <w:rFonts w:ascii="Calibri" w:hAnsi="Calibri" w:cs="Calibri"/>
          <w:b/>
          <w:bCs/>
        </w:rPr>
      </w:pPr>
      <w:r w:rsidRPr="006D7691">
        <w:rPr>
          <w:rFonts w:ascii="Calibri" w:hAnsi="Calibri" w:cs="Calibri"/>
          <w:b/>
          <w:bCs/>
        </w:rPr>
        <w:t>ZAPYTANIE OFERTOWE</w:t>
      </w:r>
    </w:p>
    <w:p w14:paraId="103DBE80" w14:textId="77777777" w:rsidR="00FE2B38" w:rsidRDefault="00FE2B38" w:rsidP="00FE2B38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2BC1EC2C" w14:textId="77777777" w:rsidR="00FE2B38" w:rsidRDefault="00FE2B38" w:rsidP="00FE2B38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D60781">
        <w:rPr>
          <w:rFonts w:ascii="Calibri" w:hAnsi="Calibri" w:cs="Calibri"/>
          <w:b/>
        </w:rPr>
        <w:t xml:space="preserve">na </w:t>
      </w:r>
      <w:r>
        <w:rPr>
          <w:rFonts w:ascii="Calibri" w:hAnsi="Calibri" w:cs="Calibri"/>
          <w:b/>
        </w:rPr>
        <w:t xml:space="preserve"> świadczenie usługi wywozu nieczystości płynnych</w:t>
      </w:r>
      <w:r w:rsidRPr="00D60781">
        <w:rPr>
          <w:rFonts w:ascii="Calibri" w:hAnsi="Calibri" w:cs="Calibri"/>
          <w:b/>
        </w:rPr>
        <w:t xml:space="preserve"> ze zbiorników bezodpływowych </w:t>
      </w:r>
    </w:p>
    <w:p w14:paraId="498E2C40" w14:textId="77777777" w:rsidR="00FE2B38" w:rsidRDefault="00FE2B38" w:rsidP="00FE2B38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D60781">
        <w:rPr>
          <w:rFonts w:ascii="Calibri" w:hAnsi="Calibri" w:cs="Calibri"/>
          <w:b/>
        </w:rPr>
        <w:t>zlokalizowanyc</w:t>
      </w:r>
      <w:r>
        <w:rPr>
          <w:rFonts w:ascii="Calibri" w:hAnsi="Calibri" w:cs="Calibri"/>
          <w:b/>
        </w:rPr>
        <w:t>h na terenie Szkoły Podstawowej nr 204</w:t>
      </w:r>
      <w:r w:rsidRPr="00D60781">
        <w:rPr>
          <w:rFonts w:ascii="Calibri" w:hAnsi="Calibri" w:cs="Calibri"/>
          <w:b/>
        </w:rPr>
        <w:t xml:space="preserve"> w Warszawie ul. Bajkowa 17/21.</w:t>
      </w:r>
    </w:p>
    <w:p w14:paraId="6E446C0A" w14:textId="77777777" w:rsidR="00FE2B38" w:rsidRPr="00D60781" w:rsidRDefault="00FE2B38" w:rsidP="00FE2B38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51F19ED6" w14:textId="20AD89DB" w:rsidR="00FE2B38" w:rsidRPr="00A72869" w:rsidRDefault="00FE2B38" w:rsidP="00FE2B38">
      <w:pPr>
        <w:spacing w:after="38" w:line="258" w:lineRule="auto"/>
        <w:ind w:left="360" w:right="-4"/>
        <w:jc w:val="both"/>
        <w:rPr>
          <w:rFonts w:eastAsia="Cambria"/>
        </w:rPr>
      </w:pPr>
      <w:r w:rsidRPr="00062BBD">
        <w:t>Na podstawie art. 2 ust.</w:t>
      </w:r>
      <w:r>
        <w:t xml:space="preserve"> </w:t>
      </w:r>
      <w:r w:rsidRPr="00062BBD">
        <w:t xml:space="preserve">1 pkt 1 ustawy z </w:t>
      </w:r>
      <w:r>
        <w:t>dnia 11 września 2019 r. Prawo zamówień publicznych,</w:t>
      </w:r>
      <w:r>
        <w:rPr>
          <w:rFonts w:eastAsia="Cambria"/>
        </w:rPr>
        <w:t xml:space="preserve">  (</w:t>
      </w:r>
      <w:proofErr w:type="spellStart"/>
      <w:r w:rsidR="000300EB" w:rsidRPr="000300EB">
        <w:rPr>
          <w:rFonts w:eastAsia="Times New Roman"/>
        </w:rPr>
        <w:t>t.j</w:t>
      </w:r>
      <w:proofErr w:type="spellEnd"/>
      <w:r w:rsidR="000300EB" w:rsidRPr="000300EB">
        <w:rPr>
          <w:rFonts w:eastAsia="Times New Roman"/>
        </w:rPr>
        <w:t>. Dz. U. z 2023 r. poz. 1605</w:t>
      </w:r>
      <w:r>
        <w:rPr>
          <w:rFonts w:eastAsia="Cambria"/>
        </w:rPr>
        <w:t xml:space="preserve">) </w:t>
      </w:r>
      <w:r>
        <w:t>i</w:t>
      </w:r>
      <w:r w:rsidRPr="00062BBD">
        <w:t xml:space="preserve"> nie podlega przepisom ww. ustawy.</w:t>
      </w:r>
      <w:r w:rsidRPr="00062BBD">
        <w:rPr>
          <w:b/>
        </w:rPr>
        <w:t xml:space="preserve"> </w:t>
      </w:r>
    </w:p>
    <w:p w14:paraId="3D676477" w14:textId="77777777" w:rsidR="00FE2B38" w:rsidRDefault="00FE2B38" w:rsidP="00FE2B38">
      <w:pPr>
        <w:jc w:val="center"/>
        <w:rPr>
          <w:rFonts w:ascii="Calibri" w:hAnsi="Calibri" w:cs="Calibri"/>
          <w:b/>
          <w:bCs/>
        </w:rPr>
      </w:pPr>
    </w:p>
    <w:p w14:paraId="4285F236" w14:textId="77777777" w:rsidR="00FE2B38" w:rsidRDefault="00FE2B38" w:rsidP="00FE2B38">
      <w:pPr>
        <w:pStyle w:val="Akapitzlist"/>
        <w:numPr>
          <w:ilvl w:val="0"/>
          <w:numId w:val="2"/>
        </w:numPr>
        <w:autoSpaceDE w:val="0"/>
        <w:spacing w:after="0" w:line="276" w:lineRule="auto"/>
        <w:jc w:val="both"/>
        <w:rPr>
          <w:rFonts w:cs="Calibri"/>
          <w:b/>
          <w:bCs/>
        </w:rPr>
      </w:pPr>
      <w:bookmarkStart w:id="0" w:name="_Hlk490639865"/>
      <w:r>
        <w:rPr>
          <w:rFonts w:cs="Calibri"/>
          <w:b/>
          <w:bCs/>
        </w:rPr>
        <w:t>Zamawiający:</w:t>
      </w:r>
      <w:bookmarkEnd w:id="0"/>
    </w:p>
    <w:p w14:paraId="27A9D850" w14:textId="77777777" w:rsidR="00FE2B38" w:rsidRPr="009857FA" w:rsidRDefault="00FE2B38" w:rsidP="00FE2B38">
      <w:pPr>
        <w:pStyle w:val="Akapitzlist"/>
        <w:autoSpaceDE w:val="0"/>
        <w:autoSpaceDN w:val="0"/>
        <w:adjustRightInd w:val="0"/>
        <w:ind w:left="426"/>
        <w:rPr>
          <w:rFonts w:cs="Calibri"/>
        </w:rPr>
      </w:pPr>
      <w:r>
        <w:rPr>
          <w:rFonts w:cs="Calibri"/>
        </w:rPr>
        <w:tab/>
      </w:r>
      <w:r w:rsidRPr="009857FA">
        <w:rPr>
          <w:rFonts w:cs="Calibri"/>
        </w:rPr>
        <w:t>Miasto Stołeczne Warszawa</w:t>
      </w:r>
    </w:p>
    <w:p w14:paraId="39DC2E9C" w14:textId="77777777" w:rsidR="00FE2B38" w:rsidRDefault="00FE2B38" w:rsidP="00FE2B38">
      <w:pPr>
        <w:pStyle w:val="Akapitzlist"/>
        <w:autoSpaceDE w:val="0"/>
        <w:autoSpaceDN w:val="0"/>
        <w:adjustRightInd w:val="0"/>
        <w:ind w:left="426"/>
        <w:rPr>
          <w:rFonts w:cs="Calibri"/>
        </w:rPr>
      </w:pPr>
      <w:r>
        <w:rPr>
          <w:rFonts w:cs="Calibri"/>
        </w:rPr>
        <w:tab/>
      </w:r>
      <w:r w:rsidRPr="009857FA">
        <w:rPr>
          <w:rFonts w:cs="Calibri"/>
        </w:rPr>
        <w:t xml:space="preserve">Plac Bankowy 3/5, </w:t>
      </w:r>
    </w:p>
    <w:p w14:paraId="4EF4DD54" w14:textId="77777777" w:rsidR="00FE2B38" w:rsidRDefault="00FE2B38" w:rsidP="00FE2B38">
      <w:pPr>
        <w:pStyle w:val="Akapitzlist"/>
        <w:autoSpaceDE w:val="0"/>
        <w:autoSpaceDN w:val="0"/>
        <w:adjustRightInd w:val="0"/>
        <w:ind w:left="426"/>
        <w:rPr>
          <w:rFonts w:cs="Calibri"/>
        </w:rPr>
      </w:pPr>
      <w:r>
        <w:rPr>
          <w:rFonts w:cs="Calibri"/>
        </w:rPr>
        <w:tab/>
      </w:r>
      <w:r w:rsidRPr="009857FA">
        <w:rPr>
          <w:rFonts w:cs="Calibri"/>
        </w:rPr>
        <w:t>00-950 Warszawa</w:t>
      </w:r>
      <w:r>
        <w:rPr>
          <w:rFonts w:cs="Calibri"/>
        </w:rPr>
        <w:t xml:space="preserve"> ,</w:t>
      </w:r>
    </w:p>
    <w:p w14:paraId="22DBC45F" w14:textId="77777777" w:rsidR="00FE2B38" w:rsidRPr="009857FA" w:rsidRDefault="00FE2B38" w:rsidP="00FE2B38">
      <w:pPr>
        <w:pStyle w:val="Akapitzlist"/>
        <w:autoSpaceDE w:val="0"/>
        <w:autoSpaceDN w:val="0"/>
        <w:adjustRightInd w:val="0"/>
        <w:ind w:left="426"/>
        <w:rPr>
          <w:rFonts w:cs="Calibri"/>
        </w:rPr>
      </w:pPr>
      <w:r>
        <w:rPr>
          <w:rFonts w:cs="Calibri"/>
        </w:rPr>
        <w:tab/>
      </w:r>
      <w:r w:rsidRPr="009857FA">
        <w:rPr>
          <w:rFonts w:cs="Calibri"/>
        </w:rPr>
        <w:t>NIP 5252248481</w:t>
      </w:r>
    </w:p>
    <w:p w14:paraId="640936B8" w14:textId="77777777" w:rsidR="00FE2B38" w:rsidRPr="00067EB8" w:rsidRDefault="00FE2B38" w:rsidP="00FE2B38">
      <w:pPr>
        <w:pStyle w:val="Akapitzlist"/>
        <w:autoSpaceDE w:val="0"/>
        <w:autoSpaceDN w:val="0"/>
        <w:adjustRightInd w:val="0"/>
        <w:ind w:left="426"/>
        <w:rPr>
          <w:rFonts w:cs="Calibri"/>
        </w:rPr>
      </w:pPr>
      <w:r>
        <w:rPr>
          <w:rFonts w:cs="Calibri"/>
        </w:rPr>
        <w:tab/>
      </w:r>
      <w:r w:rsidRPr="00067EB8">
        <w:rPr>
          <w:rFonts w:cs="Calibri"/>
        </w:rPr>
        <w:t>dla</w:t>
      </w:r>
    </w:p>
    <w:p w14:paraId="50851240" w14:textId="77777777" w:rsidR="00FE2B38" w:rsidRDefault="00FE2B38" w:rsidP="00FE2B38">
      <w:pPr>
        <w:pStyle w:val="Akapitzlist"/>
        <w:autoSpaceDE w:val="0"/>
        <w:autoSpaceDN w:val="0"/>
        <w:adjustRightInd w:val="0"/>
        <w:ind w:left="426"/>
        <w:rPr>
          <w:rFonts w:cs="Calibri"/>
        </w:rPr>
      </w:pPr>
      <w:r>
        <w:rPr>
          <w:rFonts w:cs="Calibri"/>
        </w:rPr>
        <w:tab/>
      </w:r>
      <w:r w:rsidRPr="00067EB8">
        <w:rPr>
          <w:rFonts w:cs="Calibri"/>
        </w:rPr>
        <w:t xml:space="preserve">Szkoły Podstawowej nr 204, </w:t>
      </w:r>
    </w:p>
    <w:p w14:paraId="1C1A0030" w14:textId="77777777" w:rsidR="00FE2B38" w:rsidRDefault="00FE2B38" w:rsidP="00FE2B38">
      <w:pPr>
        <w:pStyle w:val="Akapitzlist"/>
        <w:autoSpaceDE w:val="0"/>
        <w:autoSpaceDN w:val="0"/>
        <w:adjustRightInd w:val="0"/>
        <w:ind w:left="426"/>
        <w:rPr>
          <w:rFonts w:cs="Calibri"/>
        </w:rPr>
      </w:pPr>
      <w:r>
        <w:rPr>
          <w:rFonts w:cs="Calibri"/>
        </w:rPr>
        <w:tab/>
      </w:r>
      <w:r w:rsidRPr="00067EB8">
        <w:rPr>
          <w:rFonts w:cs="Calibri"/>
        </w:rPr>
        <w:t>ul. Bajkowa 17/21,</w:t>
      </w:r>
    </w:p>
    <w:p w14:paraId="2C85EA3C" w14:textId="77777777" w:rsidR="00FE2B38" w:rsidRPr="00067EB8" w:rsidRDefault="00FE2B38" w:rsidP="00FE2B38">
      <w:pPr>
        <w:pStyle w:val="Akapitzlist"/>
        <w:autoSpaceDE w:val="0"/>
        <w:autoSpaceDN w:val="0"/>
        <w:adjustRightInd w:val="0"/>
        <w:ind w:left="426"/>
        <w:rPr>
          <w:rFonts w:cs="Calibri"/>
        </w:rPr>
      </w:pPr>
      <w:r>
        <w:rPr>
          <w:rFonts w:cs="Calibri"/>
        </w:rPr>
        <w:tab/>
      </w:r>
      <w:r w:rsidRPr="00067EB8">
        <w:rPr>
          <w:rFonts w:cs="Calibri"/>
        </w:rPr>
        <w:t xml:space="preserve"> 04-855 Warszawa</w:t>
      </w:r>
    </w:p>
    <w:p w14:paraId="2877CD80" w14:textId="77777777" w:rsidR="00FE2B38" w:rsidRDefault="00FE2B38" w:rsidP="00FE2B38">
      <w:pPr>
        <w:pStyle w:val="Akapitzlist"/>
        <w:autoSpaceDE w:val="0"/>
        <w:autoSpaceDN w:val="0"/>
        <w:adjustRightInd w:val="0"/>
        <w:ind w:left="426"/>
        <w:rPr>
          <w:rFonts w:cs="Calibri"/>
          <w:lang w:val="en-US"/>
        </w:rPr>
      </w:pPr>
    </w:p>
    <w:p w14:paraId="171368D7" w14:textId="77777777" w:rsidR="00FE2B38" w:rsidRPr="000A638E" w:rsidRDefault="00FE2B38" w:rsidP="00FE2B38">
      <w:pPr>
        <w:pStyle w:val="Akapitzlist"/>
        <w:suppressAutoHyphens/>
        <w:autoSpaceDE w:val="0"/>
        <w:autoSpaceDN w:val="0"/>
        <w:adjustRightInd w:val="0"/>
        <w:ind w:left="426"/>
        <w:rPr>
          <w:rFonts w:cs="Calibri"/>
        </w:rPr>
      </w:pPr>
    </w:p>
    <w:p w14:paraId="5EA9C291" w14:textId="77777777" w:rsidR="00FE2B38" w:rsidRDefault="00FE2B38" w:rsidP="00FE2B38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cs="Calibri"/>
          <w:lang w:val="en-US"/>
        </w:rPr>
      </w:pPr>
      <w:r>
        <w:rPr>
          <w:rFonts w:cs="Calibri"/>
          <w:b/>
          <w:bCs/>
        </w:rPr>
        <w:t>Przedmiot zamówienia:</w:t>
      </w:r>
    </w:p>
    <w:p w14:paraId="319A12F0" w14:textId="64ADD604" w:rsidR="00FE2B38" w:rsidRDefault="00FE2B38" w:rsidP="00FE2B38">
      <w:pPr>
        <w:pStyle w:val="Akapitzlist"/>
        <w:autoSpaceDE w:val="0"/>
        <w:autoSpaceDN w:val="0"/>
        <w:adjustRightInd w:val="0"/>
        <w:ind w:left="709"/>
        <w:rPr>
          <w:rFonts w:cs="Calibri"/>
        </w:rPr>
      </w:pPr>
      <w:r>
        <w:rPr>
          <w:rFonts w:cs="Calibri"/>
        </w:rPr>
        <w:t>Przedmiotem zamówienia</w:t>
      </w:r>
      <w:r w:rsidRPr="00857E0F">
        <w:rPr>
          <w:rFonts w:cs="Calibri"/>
        </w:rPr>
        <w:t xml:space="preserve"> jest świadczenie usług</w:t>
      </w:r>
      <w:r>
        <w:rPr>
          <w:rFonts w:cs="Calibri"/>
        </w:rPr>
        <w:t>i  wywozu nieczystości płynnych</w:t>
      </w:r>
      <w:r w:rsidRPr="00857E0F">
        <w:rPr>
          <w:rFonts w:cs="Calibri"/>
        </w:rPr>
        <w:t xml:space="preserve"> </w:t>
      </w:r>
      <w:r w:rsidR="007A7AD3">
        <w:rPr>
          <w:rFonts w:cs="Calibri"/>
        </w:rPr>
        <w:t xml:space="preserve">                    </w:t>
      </w:r>
      <w:r w:rsidRPr="00857E0F">
        <w:rPr>
          <w:rFonts w:cs="Calibri"/>
        </w:rPr>
        <w:t xml:space="preserve">ze zbiorników </w:t>
      </w:r>
      <w:r w:rsidRPr="00FB512B">
        <w:rPr>
          <w:rFonts w:cs="Calibri"/>
        </w:rPr>
        <w:t xml:space="preserve"> bezodpływowych zlokalizowanyc</w:t>
      </w:r>
      <w:r>
        <w:rPr>
          <w:rFonts w:cs="Calibri"/>
        </w:rPr>
        <w:t>h na terenie Szkoły Podstawowej nr 204</w:t>
      </w:r>
      <w:r w:rsidRPr="00FB512B">
        <w:rPr>
          <w:rFonts w:cs="Calibri"/>
        </w:rPr>
        <w:t xml:space="preserve"> </w:t>
      </w:r>
      <w:r w:rsidR="00DA4B98">
        <w:rPr>
          <w:rFonts w:cs="Calibri"/>
        </w:rPr>
        <w:t xml:space="preserve">             </w:t>
      </w:r>
      <w:r w:rsidRPr="00FB512B">
        <w:rPr>
          <w:rFonts w:cs="Calibri"/>
        </w:rPr>
        <w:t xml:space="preserve">w Warszawie 04-855  ul. Bajkowa 17/21. </w:t>
      </w:r>
    </w:p>
    <w:p w14:paraId="7ED547FE" w14:textId="77777777" w:rsidR="00FE2B38" w:rsidRDefault="00FE2B38" w:rsidP="00FE2B38">
      <w:pPr>
        <w:pStyle w:val="Akapitzlist"/>
        <w:autoSpaceDE w:val="0"/>
        <w:autoSpaceDN w:val="0"/>
        <w:adjustRightInd w:val="0"/>
        <w:ind w:left="709"/>
        <w:rPr>
          <w:rFonts w:cs="Calibri"/>
        </w:rPr>
      </w:pPr>
      <w:r w:rsidRPr="00FB512B">
        <w:rPr>
          <w:rFonts w:cs="Calibri"/>
        </w:rPr>
        <w:t>CPV 90.41.00.00-4-Usługi usuwania ścieków.</w:t>
      </w:r>
    </w:p>
    <w:p w14:paraId="5737CE10" w14:textId="77777777" w:rsidR="00FE2B38" w:rsidRDefault="00FE2B38" w:rsidP="00FE2B38">
      <w:pPr>
        <w:pStyle w:val="Akapitzlist"/>
        <w:autoSpaceDE w:val="0"/>
        <w:autoSpaceDN w:val="0"/>
        <w:adjustRightInd w:val="0"/>
        <w:ind w:left="709"/>
        <w:rPr>
          <w:rFonts w:cs="Calibri"/>
        </w:rPr>
      </w:pPr>
    </w:p>
    <w:p w14:paraId="12E92025" w14:textId="77777777" w:rsidR="00FE2B38" w:rsidRDefault="00FE2B38" w:rsidP="00FE2B38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cs="Calibri"/>
        </w:rPr>
      </w:pPr>
      <w:r w:rsidRPr="0051131A">
        <w:rPr>
          <w:rFonts w:cs="Calibri"/>
        </w:rPr>
        <w:t>Zakres przedmiotu zamówienia obejmuje każdorazowo:</w:t>
      </w:r>
    </w:p>
    <w:p w14:paraId="1482E73D" w14:textId="77777777" w:rsidR="00FE2B38" w:rsidRPr="0051131A" w:rsidRDefault="00FE2B38" w:rsidP="00FE2B38">
      <w:pPr>
        <w:pStyle w:val="Akapitzlist"/>
        <w:autoSpaceDE w:val="0"/>
        <w:autoSpaceDN w:val="0"/>
        <w:adjustRightInd w:val="0"/>
        <w:ind w:left="1429"/>
        <w:rPr>
          <w:rFonts w:cs="Calibri"/>
        </w:rPr>
      </w:pPr>
    </w:p>
    <w:p w14:paraId="7CEDC0AF" w14:textId="77777777" w:rsidR="00FE2B38" w:rsidRPr="00857E0F" w:rsidRDefault="00FE2B38" w:rsidP="00FE2B38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="Calibri"/>
        </w:rPr>
      </w:pPr>
      <w:r w:rsidRPr="00857E0F">
        <w:rPr>
          <w:rFonts w:cs="Calibri"/>
        </w:rPr>
        <w:t>dojazd pojazdem asenizacyjnym do zbiorników bezodp</w:t>
      </w:r>
      <w:r>
        <w:rPr>
          <w:rFonts w:cs="Calibri"/>
        </w:rPr>
        <w:t>ływowych na nieczystości płynne</w:t>
      </w:r>
      <w:r w:rsidRPr="00857E0F">
        <w:rPr>
          <w:rFonts w:cs="Calibri"/>
        </w:rPr>
        <w:t xml:space="preserve"> umiejscowione na terenie Szkoły Podstawowej nr 204</w:t>
      </w:r>
      <w:r>
        <w:rPr>
          <w:rFonts w:cs="Calibri"/>
        </w:rPr>
        <w:t xml:space="preserve"> w Warszawie 04-855 </w:t>
      </w:r>
      <w:r w:rsidRPr="00857E0F">
        <w:rPr>
          <w:rFonts w:cs="Calibri"/>
        </w:rPr>
        <w:t>ul. Bajkowa 17/21,</w:t>
      </w:r>
    </w:p>
    <w:p w14:paraId="4805FC40" w14:textId="77777777" w:rsidR="00FE2B38" w:rsidRDefault="00FE2B38" w:rsidP="00FE2B3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contextualSpacing w:val="0"/>
        <w:rPr>
          <w:rFonts w:cs="Calibri"/>
        </w:rPr>
      </w:pPr>
      <w:r>
        <w:rPr>
          <w:rFonts w:cs="Calibri"/>
        </w:rPr>
        <w:t>opróżnienie zbiorników bezodpływowych z  nieczystości płynnych (stanowiących ścieki socjalno-bytowe),</w:t>
      </w:r>
    </w:p>
    <w:p w14:paraId="28AAF4B3" w14:textId="77777777" w:rsidR="00FE2B38" w:rsidRDefault="00FE2B38" w:rsidP="00FE2B3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contextualSpacing w:val="0"/>
        <w:rPr>
          <w:rFonts w:cs="Calibri"/>
        </w:rPr>
      </w:pPr>
      <w:r>
        <w:rPr>
          <w:rFonts w:cs="Calibri"/>
        </w:rPr>
        <w:t>wywiezienie nieczystości płynnych do oczyszczalni ścieków.</w:t>
      </w:r>
    </w:p>
    <w:p w14:paraId="417A3B83" w14:textId="77777777" w:rsidR="00FE2B38" w:rsidRDefault="00FE2B38" w:rsidP="00FE2B38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contextualSpacing w:val="0"/>
        <w:rPr>
          <w:rFonts w:cs="Calibri"/>
        </w:rPr>
      </w:pPr>
    </w:p>
    <w:p w14:paraId="73D00E56" w14:textId="4A315B22" w:rsidR="00FE2B38" w:rsidRPr="00DA4B98" w:rsidRDefault="00FE2B38" w:rsidP="00DA4B98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contextualSpacing w:val="0"/>
        <w:rPr>
          <w:rFonts w:cs="Calibri"/>
        </w:rPr>
      </w:pPr>
      <w:r w:rsidRPr="00857E0F">
        <w:rPr>
          <w:rFonts w:cs="Calibri"/>
        </w:rPr>
        <w:t>Szacunkowa ilość wywozu nieczystości płynnyc</w:t>
      </w:r>
      <w:r>
        <w:rPr>
          <w:rFonts w:cs="Calibri"/>
        </w:rPr>
        <w:t>h  wynosi  około 2 00</w:t>
      </w:r>
      <w:r w:rsidRPr="00857E0F">
        <w:rPr>
          <w:rFonts w:cs="Calibri"/>
        </w:rPr>
        <w:t>0m³ przez okres trwania umowy.</w:t>
      </w:r>
      <w:r>
        <w:rPr>
          <w:rFonts w:cs="Calibri"/>
        </w:rPr>
        <w:t xml:space="preserve"> </w:t>
      </w:r>
      <w:r w:rsidRPr="00857E0F">
        <w:rPr>
          <w:rFonts w:cs="Calibri"/>
        </w:rPr>
        <w:t xml:space="preserve">Zamawiający zastrzega sobie prawo zmniejszenia lub zwiększenia ilości m³ </w:t>
      </w:r>
      <w:r>
        <w:rPr>
          <w:rFonts w:cs="Calibri"/>
        </w:rPr>
        <w:t xml:space="preserve"> </w:t>
      </w:r>
      <w:r w:rsidRPr="00857E0F">
        <w:rPr>
          <w:rFonts w:cs="Calibri"/>
        </w:rPr>
        <w:t xml:space="preserve">nieczystości płynnych w zależności od rzeczywistych potrzeb Zamawiającego </w:t>
      </w:r>
      <w:r w:rsidRPr="00DA4B98">
        <w:rPr>
          <w:rFonts w:cs="Calibri"/>
        </w:rPr>
        <w:t xml:space="preserve">w okresie realizacji umowy. </w:t>
      </w:r>
    </w:p>
    <w:p w14:paraId="086C01C4" w14:textId="77777777" w:rsidR="00FE2B38" w:rsidRDefault="00FE2B38"/>
    <w:p w14:paraId="383D378D" w14:textId="62820BAE" w:rsidR="00FE2B38" w:rsidRPr="00DA4B98" w:rsidRDefault="00FE2B38" w:rsidP="00DA4B98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contextualSpacing w:val="0"/>
        <w:rPr>
          <w:rFonts w:cs="Calibri"/>
        </w:rPr>
      </w:pPr>
      <w:r w:rsidRPr="00DA4B98">
        <w:rPr>
          <w:rFonts w:cs="Calibri"/>
        </w:rPr>
        <w:lastRenderedPageBreak/>
        <w:t xml:space="preserve">Zamawiający wymaga, aby wywóz nieczystości płynnych wykonywany był pojazdem asenizacyjnym o pojemności beczki nie mniejszej niż 12 m³, częstotliwość  wywozu </w:t>
      </w:r>
    </w:p>
    <w:p w14:paraId="1F88DE16" w14:textId="77777777" w:rsidR="00FE2B38" w:rsidRDefault="00FE2B38" w:rsidP="00FE2B38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1429"/>
        <w:contextualSpacing w:val="0"/>
        <w:rPr>
          <w:rFonts w:cs="Calibri"/>
        </w:rPr>
      </w:pPr>
      <w:r w:rsidRPr="00857E0F">
        <w:rPr>
          <w:rFonts w:cs="Calibri"/>
        </w:rPr>
        <w:t xml:space="preserve"> 1</w:t>
      </w:r>
      <w:r>
        <w:rPr>
          <w:rFonts w:cs="Calibri"/>
        </w:rPr>
        <w:t xml:space="preserve"> </w:t>
      </w:r>
      <w:r w:rsidRPr="00857E0F">
        <w:rPr>
          <w:rFonts w:cs="Calibri"/>
        </w:rPr>
        <w:t>x dziennie w dni robocze w godz. 6.00-7.00</w:t>
      </w:r>
      <w:r>
        <w:rPr>
          <w:rFonts w:cs="Calibri"/>
        </w:rPr>
        <w:t>.</w:t>
      </w:r>
    </w:p>
    <w:p w14:paraId="60BCBEDE" w14:textId="77777777" w:rsidR="00FE2B38" w:rsidRDefault="00FE2B38" w:rsidP="00FE2B38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contextualSpacing w:val="0"/>
        <w:rPr>
          <w:rFonts w:cs="Calibri"/>
        </w:rPr>
      </w:pPr>
      <w:r>
        <w:rPr>
          <w:rFonts w:cs="Calibri"/>
        </w:rPr>
        <w:t>W przypadku nie wywiezienia nieczystości płynnych w terminie , Wykonawca jest całkowicie odpowiedzialny za przepełnienie zbiorników bezodpływowych i skutki finansowe tego zdarzenia.</w:t>
      </w:r>
    </w:p>
    <w:p w14:paraId="43F3326D" w14:textId="033942E4" w:rsidR="00FE2B38" w:rsidRPr="00E550A0" w:rsidRDefault="00FE2B38" w:rsidP="00FE2B38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contextualSpacing w:val="0"/>
        <w:rPr>
          <w:rFonts w:cs="Calibri"/>
        </w:rPr>
      </w:pPr>
      <w:r>
        <w:rPr>
          <w:rFonts w:cs="Calibri"/>
        </w:rPr>
        <w:t xml:space="preserve">W momencie odbioru nieczystości płynnych z terenu Zamawiającego, Wykonawca staje się ich faktycznym posiadaczem z wszelkimi konsekwencjami wynikającymi </w:t>
      </w:r>
      <w:r w:rsidR="007A7AD3">
        <w:rPr>
          <w:rFonts w:cs="Calibri"/>
        </w:rPr>
        <w:t xml:space="preserve">         </w:t>
      </w:r>
      <w:r>
        <w:rPr>
          <w:rFonts w:cs="Calibri"/>
        </w:rPr>
        <w:t xml:space="preserve">z ustawy z dnia 14.12.2012r o odpadach (Dz.U. z 2013r poz.21 z </w:t>
      </w:r>
      <w:proofErr w:type="spellStart"/>
      <w:r>
        <w:rPr>
          <w:rFonts w:cs="Calibri"/>
        </w:rPr>
        <w:t>póź</w:t>
      </w:r>
      <w:proofErr w:type="spellEnd"/>
      <w:r>
        <w:rPr>
          <w:rFonts w:cs="Calibri"/>
        </w:rPr>
        <w:t>. zm.).</w:t>
      </w:r>
    </w:p>
    <w:p w14:paraId="63E24907" w14:textId="77777777" w:rsidR="00FE2B38" w:rsidRPr="003061D1" w:rsidRDefault="00FE2B38" w:rsidP="00FE2B38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1080"/>
        <w:contextualSpacing w:val="0"/>
        <w:rPr>
          <w:rFonts w:cs="Calibri"/>
        </w:rPr>
      </w:pPr>
    </w:p>
    <w:p w14:paraId="7B186BAE" w14:textId="77777777" w:rsidR="00FE2B38" w:rsidRPr="0051131A" w:rsidRDefault="00FE2B38" w:rsidP="00FE2B38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cs="Calibri"/>
          <w:lang w:val="en-US"/>
        </w:rPr>
      </w:pPr>
      <w:r w:rsidRPr="0051131A">
        <w:rPr>
          <w:rFonts w:cs="Calibri"/>
        </w:rPr>
        <w:t xml:space="preserve"> </w:t>
      </w:r>
      <w:r w:rsidRPr="0051131A">
        <w:rPr>
          <w:rFonts w:cs="Calibri"/>
          <w:b/>
        </w:rPr>
        <w:t>Termin</w:t>
      </w:r>
      <w:r>
        <w:rPr>
          <w:rFonts w:cs="Calibri"/>
          <w:b/>
        </w:rPr>
        <w:t xml:space="preserve"> realizacji usługi</w:t>
      </w:r>
      <w:r w:rsidRPr="0051131A">
        <w:rPr>
          <w:rFonts w:cs="Calibri"/>
          <w:b/>
        </w:rPr>
        <w:t>:</w:t>
      </w:r>
    </w:p>
    <w:p w14:paraId="447FDE88" w14:textId="6E4461CF" w:rsidR="00FE2B38" w:rsidRPr="0051131A" w:rsidRDefault="00FE2B38" w:rsidP="00FE2B38">
      <w:pPr>
        <w:spacing w:line="276" w:lineRule="auto"/>
        <w:jc w:val="both"/>
        <w:rPr>
          <w:rFonts w:ascii="Calibri" w:eastAsia="Calibri" w:hAnsi="Calibri" w:cs="Calibri"/>
        </w:rPr>
      </w:pPr>
      <w:r w:rsidRPr="0051131A">
        <w:rPr>
          <w:rFonts w:ascii="Calibri" w:hAnsi="Calibri" w:cs="Calibri"/>
        </w:rPr>
        <w:t xml:space="preserve">     </w:t>
      </w:r>
      <w:r w:rsidRPr="0051131A">
        <w:rPr>
          <w:rFonts w:ascii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>od dnia 02 stycznia 202</w:t>
      </w:r>
      <w:r w:rsidR="00CE0925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r do dnia </w:t>
      </w:r>
      <w:r w:rsidR="00CE0925">
        <w:rPr>
          <w:rFonts w:ascii="Calibri" w:eastAsia="Calibri" w:hAnsi="Calibri" w:cs="Calibri"/>
        </w:rPr>
        <w:t>31</w:t>
      </w:r>
      <w:r w:rsidRPr="0051131A">
        <w:rPr>
          <w:rFonts w:ascii="Calibri" w:eastAsia="Calibri" w:hAnsi="Calibri" w:cs="Calibri"/>
        </w:rPr>
        <w:t xml:space="preserve"> g</w:t>
      </w:r>
      <w:r>
        <w:rPr>
          <w:rFonts w:ascii="Calibri" w:eastAsia="Calibri" w:hAnsi="Calibri" w:cs="Calibri"/>
        </w:rPr>
        <w:t>rudnia 202</w:t>
      </w:r>
      <w:r w:rsidR="00CE0925">
        <w:rPr>
          <w:rFonts w:ascii="Calibri" w:eastAsia="Calibri" w:hAnsi="Calibri" w:cs="Calibri"/>
        </w:rPr>
        <w:t>4</w:t>
      </w:r>
      <w:r w:rsidRPr="0051131A">
        <w:rPr>
          <w:rFonts w:ascii="Calibri" w:eastAsia="Calibri" w:hAnsi="Calibri" w:cs="Calibri"/>
        </w:rPr>
        <w:t>r</w:t>
      </w:r>
    </w:p>
    <w:p w14:paraId="7888E523" w14:textId="77777777" w:rsidR="00FE2B38" w:rsidRPr="0051131A" w:rsidRDefault="00FE2B38" w:rsidP="00FE2B38">
      <w:pPr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rFonts w:ascii="Calibri" w:eastAsia="Calibri" w:hAnsi="Calibri" w:cs="Calibri"/>
        </w:rPr>
      </w:pPr>
      <w:r w:rsidRPr="0051131A">
        <w:rPr>
          <w:rFonts w:ascii="Calibri" w:hAnsi="Calibri" w:cs="Calibri"/>
          <w:b/>
          <w:bCs/>
        </w:rPr>
        <w:t>Warunki udziału w zapytaniu ofertowym:</w:t>
      </w:r>
    </w:p>
    <w:p w14:paraId="36CB78D6" w14:textId="77777777" w:rsidR="00FE2B38" w:rsidRDefault="00FE2B38" w:rsidP="00FE2B38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hanging="295"/>
        <w:rPr>
          <w:rFonts w:cs="Calibri"/>
        </w:rPr>
      </w:pPr>
      <w:r w:rsidRPr="00C82B10">
        <w:rPr>
          <w:rFonts w:cs="Calibri"/>
        </w:rPr>
        <w:t>O zamówienie mogą  ubiegać się  Wykonawcy, którzy spełniają następujące warunki:</w:t>
      </w:r>
    </w:p>
    <w:p w14:paraId="36E76CCE" w14:textId="77777777" w:rsidR="00FE2B38" w:rsidRDefault="00FE2B38" w:rsidP="00FE2B38">
      <w:pPr>
        <w:pStyle w:val="Akapitzlist"/>
        <w:autoSpaceDE w:val="0"/>
        <w:autoSpaceDN w:val="0"/>
        <w:adjustRightInd w:val="0"/>
        <w:rPr>
          <w:rFonts w:cs="Calibri"/>
        </w:rPr>
      </w:pPr>
    </w:p>
    <w:p w14:paraId="6745E41D" w14:textId="77777777" w:rsidR="00FE2B38" w:rsidRPr="00C82B10" w:rsidRDefault="00FE2B38" w:rsidP="00FE2B38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p</w:t>
      </w:r>
      <w:r w:rsidRPr="00C82B10">
        <w:rPr>
          <w:rFonts w:eastAsia="Times New Roman" w:cs="Calibri"/>
        </w:rPr>
        <w:t>osiadają uprawnienia niezbędne do wykonania określonych prac lub czynności, jeżeli ustawy nakładają obowiązek posiadania takich uprawnień,</w:t>
      </w:r>
    </w:p>
    <w:p w14:paraId="7F4D1F19" w14:textId="77777777" w:rsidR="00FE2B38" w:rsidRPr="00C82B10" w:rsidRDefault="00FE2B38" w:rsidP="00FE2B38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d</w:t>
      </w:r>
      <w:r w:rsidRPr="00C82B10">
        <w:rPr>
          <w:rFonts w:eastAsia="Times New Roman" w:cs="Calibri"/>
        </w:rPr>
        <w:t xml:space="preserve">ysponują niezbędną wiedzą i doświadczeniem, a także potencjałem ekonomicznym </w:t>
      </w:r>
    </w:p>
    <w:p w14:paraId="4CAEF7DE" w14:textId="77777777" w:rsidR="00FE2B38" w:rsidRPr="00C82B10" w:rsidRDefault="00FE2B38" w:rsidP="00FE2B38">
      <w:pPr>
        <w:pStyle w:val="Akapitzlist"/>
        <w:autoSpaceDE w:val="0"/>
        <w:autoSpaceDN w:val="0"/>
        <w:adjustRightInd w:val="0"/>
        <w:ind w:left="1440"/>
        <w:rPr>
          <w:rFonts w:cs="Calibri"/>
        </w:rPr>
      </w:pPr>
      <w:r w:rsidRPr="00C82B10">
        <w:rPr>
          <w:rFonts w:eastAsia="Times New Roman" w:cs="Calibri"/>
        </w:rPr>
        <w:t>i technicznym oraz pracownikami zdolnymi do wykonania danego zamówienia</w:t>
      </w:r>
      <w:r>
        <w:rPr>
          <w:rFonts w:eastAsia="Times New Roman" w:cs="Calibri"/>
        </w:rPr>
        <w:t>,</w:t>
      </w:r>
    </w:p>
    <w:p w14:paraId="6F67EE2A" w14:textId="77777777" w:rsidR="00FE2B38" w:rsidRPr="00C82B10" w:rsidRDefault="00FE2B38" w:rsidP="00FE2B38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z</w:t>
      </w:r>
      <w:r w:rsidRPr="00C82B10">
        <w:rPr>
          <w:rFonts w:eastAsia="Times New Roman" w:cs="Calibri"/>
        </w:rPr>
        <w:t>najdują się w sytuacji finansowej zap</w:t>
      </w:r>
      <w:r>
        <w:rPr>
          <w:rFonts w:eastAsia="Times New Roman" w:cs="Calibri"/>
        </w:rPr>
        <w:t>ewniającej wykonanie zamówienia.</w:t>
      </w:r>
    </w:p>
    <w:p w14:paraId="0128BE64" w14:textId="77777777" w:rsidR="00FE2B38" w:rsidRDefault="00FE2B38" w:rsidP="00FE2B38">
      <w:pPr>
        <w:pStyle w:val="Akapitzlist"/>
        <w:autoSpaceDE w:val="0"/>
        <w:autoSpaceDN w:val="0"/>
        <w:adjustRightInd w:val="0"/>
        <w:ind w:left="1440"/>
        <w:rPr>
          <w:rFonts w:eastAsia="Times New Roman" w:cs="Calibri"/>
        </w:rPr>
      </w:pPr>
    </w:p>
    <w:p w14:paraId="131CC2FF" w14:textId="77777777" w:rsidR="00FE2B38" w:rsidRPr="00C82B10" w:rsidRDefault="00FE2B38" w:rsidP="00FE2B38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cs="Calibri"/>
        </w:rPr>
      </w:pPr>
      <w:r w:rsidRPr="00C82B10">
        <w:rPr>
          <w:rFonts w:eastAsia="Times New Roman" w:cs="Calibri"/>
        </w:rPr>
        <w:t>Dokum</w:t>
      </w:r>
      <w:r>
        <w:rPr>
          <w:rFonts w:eastAsia="Times New Roman" w:cs="Calibri"/>
        </w:rPr>
        <w:t>enty wymagane do zawarcia umowy</w:t>
      </w:r>
      <w:r w:rsidRPr="00C82B10">
        <w:rPr>
          <w:rFonts w:eastAsia="Times New Roman" w:cs="Calibri"/>
        </w:rPr>
        <w:t>:</w:t>
      </w:r>
    </w:p>
    <w:p w14:paraId="51715ABF" w14:textId="77777777" w:rsidR="00FE2B38" w:rsidRPr="00C82B10" w:rsidRDefault="00FE2B38" w:rsidP="00FE2B38">
      <w:pPr>
        <w:pStyle w:val="Akapitzlist"/>
        <w:autoSpaceDE w:val="0"/>
        <w:autoSpaceDN w:val="0"/>
        <w:adjustRightInd w:val="0"/>
        <w:ind w:left="1429"/>
        <w:rPr>
          <w:rFonts w:cs="Calibri"/>
        </w:rPr>
      </w:pPr>
    </w:p>
    <w:p w14:paraId="04B339E1" w14:textId="77777777" w:rsidR="00FE2B38" w:rsidRPr="00C82B10" w:rsidRDefault="00FE2B38" w:rsidP="00FE2B38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cs="Calibri"/>
        </w:rPr>
      </w:pPr>
      <w:r>
        <w:rPr>
          <w:rFonts w:eastAsia="Times New Roman" w:cs="Calibri"/>
        </w:rPr>
        <w:t>a</w:t>
      </w:r>
      <w:r w:rsidRPr="00C82B10">
        <w:rPr>
          <w:rFonts w:eastAsia="Times New Roman" w:cs="Calibri"/>
        </w:rPr>
        <w:t xml:space="preserve">ktualny odpis z właściwego rejestru albo zaświadczenie o wpisie do ewidencji działalności gospodarczej, jeżeli odrębne przepisy wymagają wpisu do rejestru lub zgłoszenia do ewidencji działalności gospodarczej albo inny dokument uprawniający Wykonawcę do występowania w obrocie prawnym, wystawione nie wcześniej niż </w:t>
      </w:r>
    </w:p>
    <w:p w14:paraId="6AC0187E" w14:textId="77777777" w:rsidR="00FE2B38" w:rsidRPr="00C82B10" w:rsidRDefault="00FE2B38" w:rsidP="00FE2B38">
      <w:pPr>
        <w:pStyle w:val="Akapitzlist"/>
        <w:autoSpaceDE w:val="0"/>
        <w:autoSpaceDN w:val="0"/>
        <w:adjustRightInd w:val="0"/>
        <w:ind w:left="1440"/>
        <w:rPr>
          <w:rFonts w:cs="Calibri"/>
        </w:rPr>
      </w:pPr>
      <w:r w:rsidRPr="00C82B10">
        <w:rPr>
          <w:rFonts w:eastAsia="Times New Roman" w:cs="Calibri"/>
        </w:rPr>
        <w:t>6 miesięcy przed upływem terminu składania ofert,</w:t>
      </w:r>
    </w:p>
    <w:p w14:paraId="66789CF9" w14:textId="77777777" w:rsidR="00FE2B38" w:rsidRPr="00C82B10" w:rsidRDefault="00FE2B38" w:rsidP="00FE2B38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z</w:t>
      </w:r>
      <w:r w:rsidRPr="00C82B10">
        <w:rPr>
          <w:rFonts w:eastAsia="Times New Roman" w:cs="Calibri"/>
        </w:rPr>
        <w:t>ezwolenie na prowadzenie działalności w zakresie opróżniania zbiorników bezodpływowych i transportu nieczystości ciekłych,</w:t>
      </w:r>
    </w:p>
    <w:p w14:paraId="3C2AD852" w14:textId="77777777" w:rsidR="00FE2B38" w:rsidRDefault="00FE2B38" w:rsidP="00FE2B38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d</w:t>
      </w:r>
      <w:r w:rsidRPr="00C82B10">
        <w:rPr>
          <w:rFonts w:eastAsia="Times New Roman" w:cs="Calibri"/>
        </w:rPr>
        <w:t>okument potwierdzający ubezpieczenie</w:t>
      </w:r>
      <w:r w:rsidRPr="00C82B10">
        <w:rPr>
          <w:rFonts w:cs="Calibri"/>
        </w:rPr>
        <w:t xml:space="preserve"> od odpowiedzialności cywilnej w zakresie prowadzonej działalności związanej z przedmiotem zamówienia na sumę gwarancyjną nie mniejszą niż  50 000,00 zł.</w:t>
      </w:r>
    </w:p>
    <w:p w14:paraId="33CE1598" w14:textId="7F7E1653" w:rsidR="00FE2B38" w:rsidRPr="00DA4B98" w:rsidRDefault="00FE2B38" w:rsidP="00DA4B9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709"/>
        <w:rPr>
          <w:rFonts w:ascii="Calibri" w:eastAsia="Calibri" w:hAnsi="Calibri" w:cs="Calibri"/>
        </w:rPr>
      </w:pPr>
      <w:r>
        <w:rPr>
          <w:rFonts w:ascii="Calibri" w:hAnsi="Calibri" w:cs="Calibri"/>
          <w:b/>
          <w:bCs/>
        </w:rPr>
        <w:t xml:space="preserve"> Osoba uprawniona </w:t>
      </w:r>
      <w:r w:rsidRPr="001E2248">
        <w:rPr>
          <w:rFonts w:ascii="Calibri" w:hAnsi="Calibri" w:cs="Calibri"/>
          <w:b/>
          <w:bCs/>
        </w:rPr>
        <w:t>do porozumiewania się z Wykonawcami.</w:t>
      </w:r>
    </w:p>
    <w:p w14:paraId="041F4090" w14:textId="12D4ED1D" w:rsidR="00FE2B38" w:rsidRPr="001E2248" w:rsidRDefault="00FE2B38" w:rsidP="00FE2B38">
      <w:pPr>
        <w:pStyle w:val="Akapitzlist"/>
        <w:autoSpaceDE w:val="0"/>
        <w:autoSpaceDN w:val="0"/>
        <w:adjustRightInd w:val="0"/>
        <w:ind w:left="1429"/>
        <w:rPr>
          <w:rFonts w:cs="Calibri"/>
        </w:rPr>
      </w:pPr>
      <w:r w:rsidRPr="00BA5917">
        <w:t>Osobą upoważnioną do bezpośrednich kontaktów z Wykonawcami ze strony</w:t>
      </w:r>
      <w:r>
        <w:t xml:space="preserve"> </w:t>
      </w:r>
      <w:r w:rsidRPr="00BA5917">
        <w:t xml:space="preserve">Zamawiającego jest – </w:t>
      </w:r>
      <w:r>
        <w:t>Bernadetta Lipka</w:t>
      </w:r>
      <w:r w:rsidRPr="00BA5917">
        <w:t xml:space="preserve"> Kierownik g</w:t>
      </w:r>
      <w:r>
        <w:t>ospodarczy</w:t>
      </w:r>
      <w:r w:rsidRPr="0074365C">
        <w:t xml:space="preserve"> </w:t>
      </w:r>
      <w:r>
        <w:t>e-mail</w:t>
      </w:r>
      <w:r w:rsidRPr="001955C6">
        <w:t xml:space="preserve">: </w:t>
      </w:r>
      <w:hyperlink r:id="rId11" w:history="1">
        <w:r w:rsidRPr="006D2B62">
          <w:rPr>
            <w:rStyle w:val="Hipercze"/>
          </w:rPr>
          <w:t>bernadetta.lipka@eduwarszawa.pl</w:t>
        </w:r>
      </w:hyperlink>
      <w:r>
        <w:t xml:space="preserve"> , tel. 22 277-10-73 w godz. od 9.00 do 15.</w:t>
      </w:r>
      <w:r w:rsidRPr="00BA5917">
        <w:t>00</w:t>
      </w:r>
      <w:r w:rsidR="00DA4B98">
        <w:t xml:space="preserve">         </w:t>
      </w:r>
      <w:r w:rsidRPr="00BA5917">
        <w:t xml:space="preserve"> (za wyjątkiem dni ustawowo i urzędowo wolnych od pracy).</w:t>
      </w:r>
    </w:p>
    <w:p w14:paraId="1CD537D7" w14:textId="5F67546D" w:rsidR="00FE2B38" w:rsidRPr="00DA4B98" w:rsidRDefault="00FE2B38" w:rsidP="00FE2B38">
      <w:pPr>
        <w:tabs>
          <w:tab w:val="left" w:pos="426"/>
        </w:tabs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6.  Sposób sporządzenia i złożenia oferty oraz miejsce i termin składania:</w:t>
      </w:r>
    </w:p>
    <w:p w14:paraId="3ACBF9D7" w14:textId="77777777" w:rsidR="00FE2B38" w:rsidRPr="00BC67F4" w:rsidRDefault="00FE2B38" w:rsidP="00FE2B38">
      <w:pPr>
        <w:pStyle w:val="Akapitzlist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  <w:r w:rsidRPr="00BC67F4">
        <w:t>Każdy Wykonawca przedkłada tylko jedną ofertę.</w:t>
      </w:r>
    </w:p>
    <w:p w14:paraId="3E3C7290" w14:textId="77777777" w:rsidR="00FE2B38" w:rsidRPr="00BC67F4" w:rsidRDefault="00FE2B38" w:rsidP="00FE2B38">
      <w:pPr>
        <w:pStyle w:val="Akapitzlist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  <w:r w:rsidRPr="00BA5917">
        <w:t>Ofertę pod rygorem odrzucenia należy sporządzić w formie pisemnej w języku</w:t>
      </w:r>
      <w:r>
        <w:t xml:space="preserve"> </w:t>
      </w:r>
      <w:r w:rsidRPr="00BA5917">
        <w:t>po</w:t>
      </w:r>
      <w:r>
        <w:t>lskim.</w:t>
      </w:r>
    </w:p>
    <w:p w14:paraId="3003E6C4" w14:textId="77777777" w:rsidR="00FE2B38" w:rsidRPr="00BC67F4" w:rsidRDefault="00FE2B38" w:rsidP="00FE2B38">
      <w:pPr>
        <w:pStyle w:val="Akapitzlist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  <w:r w:rsidRPr="00BC67F4">
        <w:rPr>
          <w:rFonts w:cs="Calibri"/>
        </w:rPr>
        <w:t>Oferta</w:t>
      </w:r>
      <w:r>
        <w:rPr>
          <w:rFonts w:cs="Calibri"/>
        </w:rPr>
        <w:t xml:space="preserve"> </w:t>
      </w:r>
      <w:r w:rsidRPr="00BC67F4">
        <w:rPr>
          <w:rFonts w:cs="Calibri"/>
        </w:rPr>
        <w:t xml:space="preserve"> musi obejmować cały zakres przedmiotu zamówienia.</w:t>
      </w:r>
    </w:p>
    <w:p w14:paraId="20B8A8A0" w14:textId="77777777" w:rsidR="00FE2B38" w:rsidRPr="001E648A" w:rsidRDefault="00FE2B38" w:rsidP="00FE2B38">
      <w:pPr>
        <w:pStyle w:val="Akapitzlist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rPr>
          <w:rFonts w:cs="Calibri"/>
          <w:b/>
        </w:rPr>
      </w:pPr>
      <w:r w:rsidRPr="00BC67F4">
        <w:rPr>
          <w:rFonts w:cs="Calibri"/>
          <w:bCs/>
        </w:rPr>
        <w:t>Ofertę należy przygotować w oparciu o formularz ofertowy stanowiący</w:t>
      </w:r>
      <w:r>
        <w:rPr>
          <w:rFonts w:cs="Calibri"/>
          <w:bCs/>
        </w:rPr>
        <w:t xml:space="preserve"> </w:t>
      </w:r>
      <w:r w:rsidRPr="001E648A">
        <w:rPr>
          <w:rFonts w:cs="Calibri"/>
          <w:b/>
          <w:bCs/>
        </w:rPr>
        <w:t>załącznik nr 1</w:t>
      </w:r>
    </w:p>
    <w:p w14:paraId="6729B72C" w14:textId="247BFE37" w:rsidR="00FE2B38" w:rsidRDefault="00FE2B38" w:rsidP="00FE2B38">
      <w:pPr>
        <w:pStyle w:val="Akapitzlist"/>
        <w:tabs>
          <w:tab w:val="left" w:pos="1134"/>
        </w:tabs>
        <w:autoSpaceDE w:val="0"/>
        <w:autoSpaceDN w:val="0"/>
        <w:adjustRightInd w:val="0"/>
        <w:ind w:left="1429"/>
        <w:rPr>
          <w:rFonts w:cs="Calibri"/>
        </w:rPr>
      </w:pPr>
      <w:r w:rsidRPr="00BC67F4">
        <w:rPr>
          <w:rFonts w:cs="Calibri"/>
          <w:bCs/>
        </w:rPr>
        <w:lastRenderedPageBreak/>
        <w:t xml:space="preserve">do zapytania. </w:t>
      </w:r>
      <w:r w:rsidRPr="00BC67F4">
        <w:rPr>
          <w:rFonts w:cs="Calibri"/>
        </w:rPr>
        <w:t>Wykonawca składający ofertę ponosi odpowiedzialność</w:t>
      </w:r>
      <w:r w:rsidR="00DA4B98">
        <w:rPr>
          <w:rFonts w:cs="Calibri"/>
        </w:rPr>
        <w:t xml:space="preserve"> </w:t>
      </w:r>
      <w:r w:rsidRPr="00BC67F4">
        <w:rPr>
          <w:rFonts w:cs="Calibri"/>
        </w:rPr>
        <w:t>za jej kompletność.</w:t>
      </w:r>
    </w:p>
    <w:p w14:paraId="466503E7" w14:textId="77777777" w:rsidR="00FE2B38" w:rsidRDefault="00FE2B38" w:rsidP="00FE2B38">
      <w:pPr>
        <w:pStyle w:val="Akapitzlist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  <w:r w:rsidRPr="00BC67F4">
        <w:rPr>
          <w:rFonts w:cs="Calibri"/>
        </w:rPr>
        <w:t xml:space="preserve">Wszelkie koszty związane z przygotowaniem oferty ponosi Wykonawca.  </w:t>
      </w:r>
    </w:p>
    <w:p w14:paraId="71280FA4" w14:textId="77777777" w:rsidR="00FE2B38" w:rsidRDefault="00FE2B38" w:rsidP="00FE2B38">
      <w:pPr>
        <w:pStyle w:val="Akapitzlist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  <w:r w:rsidRPr="006B7995">
        <w:rPr>
          <w:rFonts w:cs="Calibri"/>
        </w:rPr>
        <w:t>Oferta  musi być podpisana przez osobę/ osoby upoważnione do</w:t>
      </w:r>
      <w:r>
        <w:rPr>
          <w:rFonts w:cs="Calibri"/>
        </w:rPr>
        <w:t xml:space="preserve"> </w:t>
      </w:r>
      <w:r w:rsidRPr="006B7995">
        <w:rPr>
          <w:rFonts w:cs="Calibri"/>
        </w:rPr>
        <w:t>reprezentowania Wykonawcy w obrocie prawnym i zaciągania zobowiązań w wysokości</w:t>
      </w:r>
      <w:r>
        <w:rPr>
          <w:rFonts w:cs="Calibri"/>
        </w:rPr>
        <w:t xml:space="preserve"> </w:t>
      </w:r>
      <w:r w:rsidRPr="006B7995">
        <w:rPr>
          <w:rFonts w:cs="Calibri"/>
        </w:rPr>
        <w:t>odpowiadającej cenie oferty zgodnie z danymi ujawnionymi w KRS – rejestrze</w:t>
      </w:r>
      <w:r>
        <w:rPr>
          <w:rFonts w:cs="Calibri"/>
        </w:rPr>
        <w:t xml:space="preserve"> </w:t>
      </w:r>
      <w:r w:rsidRPr="006B7995">
        <w:rPr>
          <w:rFonts w:cs="Calibri"/>
        </w:rPr>
        <w:t xml:space="preserve">przedsiębiorców albo </w:t>
      </w:r>
    </w:p>
    <w:p w14:paraId="28ED03A3" w14:textId="77777777" w:rsidR="00FE2B38" w:rsidRDefault="00FE2B38" w:rsidP="00FE2B38">
      <w:pPr>
        <w:pStyle w:val="Akapitzlist"/>
        <w:tabs>
          <w:tab w:val="left" w:pos="1134"/>
        </w:tabs>
        <w:autoSpaceDE w:val="0"/>
        <w:autoSpaceDN w:val="0"/>
        <w:adjustRightInd w:val="0"/>
        <w:ind w:left="1429"/>
        <w:rPr>
          <w:rFonts w:cs="Calibri"/>
        </w:rPr>
      </w:pPr>
      <w:r w:rsidRPr="006B7995">
        <w:rPr>
          <w:rFonts w:cs="Calibri"/>
        </w:rPr>
        <w:t>w ewidencji działalności gospodarczej albo przez osobę / osoby</w:t>
      </w:r>
      <w:r>
        <w:rPr>
          <w:rFonts w:cs="Calibri"/>
        </w:rPr>
        <w:t xml:space="preserve"> </w:t>
      </w:r>
      <w:r w:rsidRPr="00BC67F4">
        <w:rPr>
          <w:rFonts w:cs="Calibri"/>
        </w:rPr>
        <w:t>posiadające Pełnomocnictwo.</w:t>
      </w:r>
    </w:p>
    <w:p w14:paraId="27B13DD6" w14:textId="0A1BFAF8" w:rsidR="00FE2B38" w:rsidRPr="00924234" w:rsidRDefault="00FE2B38" w:rsidP="00FE2B38">
      <w:pPr>
        <w:pStyle w:val="Akapitzlist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  <w:r w:rsidRPr="00924234">
        <w:rPr>
          <w:rFonts w:cs="Calibri"/>
          <w:b/>
          <w:bCs/>
        </w:rPr>
        <w:t>Ofertę należy złożyć w niepr</w:t>
      </w:r>
      <w:r>
        <w:rPr>
          <w:rFonts w:cs="Calibri"/>
          <w:b/>
          <w:bCs/>
        </w:rPr>
        <w:t xml:space="preserve">zekraczalnym terminie do dnia </w:t>
      </w:r>
      <w:r w:rsidR="00DA4B98">
        <w:rPr>
          <w:rFonts w:cs="Calibri"/>
          <w:b/>
          <w:bCs/>
        </w:rPr>
        <w:t>08</w:t>
      </w:r>
      <w:r>
        <w:rPr>
          <w:rFonts w:cs="Calibri"/>
          <w:b/>
          <w:bCs/>
        </w:rPr>
        <w:t>.12.202</w:t>
      </w:r>
      <w:r w:rsidR="00DA4B98">
        <w:rPr>
          <w:rFonts w:cs="Calibri"/>
          <w:b/>
          <w:bCs/>
        </w:rPr>
        <w:t>3</w:t>
      </w:r>
      <w:r w:rsidRPr="00924234">
        <w:rPr>
          <w:rFonts w:cs="Calibri"/>
          <w:b/>
          <w:bCs/>
        </w:rPr>
        <w:t>r</w:t>
      </w:r>
      <w:r w:rsidRPr="003C4063">
        <w:rPr>
          <w:rFonts w:cs="Calibri"/>
          <w:b/>
          <w:bCs/>
        </w:rPr>
        <w:t xml:space="preserve"> </w:t>
      </w:r>
      <w:r w:rsidR="00DA4B98">
        <w:rPr>
          <w:rFonts w:cs="Calibri"/>
          <w:b/>
          <w:bCs/>
        </w:rPr>
        <w:t xml:space="preserve">                  </w:t>
      </w:r>
      <w:r w:rsidRPr="003C4063">
        <w:rPr>
          <w:rFonts w:cs="Calibri"/>
          <w:b/>
          <w:bCs/>
        </w:rPr>
        <w:t>do godz</w:t>
      </w:r>
      <w:r>
        <w:rPr>
          <w:rFonts w:cs="Calibri"/>
          <w:b/>
          <w:bCs/>
        </w:rPr>
        <w:t>. 10</w:t>
      </w:r>
      <w:r w:rsidRPr="003C4063">
        <w:rPr>
          <w:rFonts w:cs="Calibri"/>
          <w:b/>
          <w:bCs/>
        </w:rPr>
        <w:t>.00</w:t>
      </w:r>
      <w:r>
        <w:rPr>
          <w:rFonts w:cs="Calibri"/>
          <w:b/>
          <w:bCs/>
        </w:rPr>
        <w:t xml:space="preserve">  </w:t>
      </w:r>
      <w:r>
        <w:rPr>
          <w:rFonts w:cs="Calibri"/>
          <w:bCs/>
        </w:rPr>
        <w:t>- oferty otrzymane po wymaganym terminie nie będą rozpatrywane.</w:t>
      </w:r>
    </w:p>
    <w:p w14:paraId="559E085E" w14:textId="77777777" w:rsidR="00FE2B38" w:rsidRPr="00924234" w:rsidRDefault="00FE2B38" w:rsidP="00FE2B38">
      <w:pPr>
        <w:pStyle w:val="Akapitzlist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  <w:r>
        <w:rPr>
          <w:rFonts w:cs="Calibri"/>
          <w:bCs/>
        </w:rPr>
        <w:t>Ofertę można złożyć:</w:t>
      </w:r>
    </w:p>
    <w:p w14:paraId="2AB3DEE2" w14:textId="77777777" w:rsidR="00FE2B38" w:rsidRDefault="00FE2B38" w:rsidP="00FE2B38">
      <w:pPr>
        <w:pStyle w:val="Akapitzlist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  <w:r>
        <w:rPr>
          <w:rFonts w:cs="Calibri"/>
          <w:bCs/>
        </w:rPr>
        <w:t xml:space="preserve">osobiście </w:t>
      </w:r>
      <w:r w:rsidRPr="00924234">
        <w:rPr>
          <w:rFonts w:cs="Calibri"/>
          <w:bCs/>
        </w:rPr>
        <w:t xml:space="preserve"> w Szkole Podstawowej nr 204  w Warszawie ul. Bajkowa 17/21, pokój – sekretariat, </w:t>
      </w:r>
    </w:p>
    <w:p w14:paraId="517A4AAF" w14:textId="77777777" w:rsidR="00FE2B38" w:rsidRPr="00793E94" w:rsidRDefault="00FE2B38" w:rsidP="00FE2B38">
      <w:pPr>
        <w:pStyle w:val="Akapitzlist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  <w:r>
        <w:rPr>
          <w:rFonts w:cs="Calibri"/>
          <w:bCs/>
        </w:rPr>
        <w:t>pocztą - przesłać na adres:  Szkoła Podstawowa</w:t>
      </w:r>
      <w:r w:rsidRPr="00924234">
        <w:rPr>
          <w:rFonts w:cs="Calibri"/>
          <w:bCs/>
        </w:rPr>
        <w:t xml:space="preserve"> nr 204  </w:t>
      </w:r>
      <w:r>
        <w:rPr>
          <w:rFonts w:cs="Calibri"/>
          <w:bCs/>
        </w:rPr>
        <w:t>Warszawa 04-855</w:t>
      </w:r>
      <w:r w:rsidRPr="00924234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,                  </w:t>
      </w:r>
      <w:r w:rsidRPr="00924234">
        <w:rPr>
          <w:rFonts w:cs="Calibri"/>
          <w:bCs/>
        </w:rPr>
        <w:t xml:space="preserve">ul. Bajkowa 17/21, </w:t>
      </w:r>
    </w:p>
    <w:p w14:paraId="5B8FF975" w14:textId="77777777" w:rsidR="00FE2B38" w:rsidRPr="00793E94" w:rsidRDefault="00FE2B38" w:rsidP="00FE2B38">
      <w:pPr>
        <w:pStyle w:val="Akapitzlist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k</w:t>
      </w:r>
      <w:r w:rsidRPr="00793E94">
        <w:rPr>
          <w:rFonts w:cs="Calibri"/>
          <w:bCs/>
        </w:rPr>
        <w:t>operta powinna być oznaczona:</w:t>
      </w:r>
    </w:p>
    <w:p w14:paraId="3D61EE32" w14:textId="02DBEB97" w:rsidR="00FE2B38" w:rsidRDefault="00FE2B38" w:rsidP="00DA4B98">
      <w:pPr>
        <w:autoSpaceDE w:val="0"/>
        <w:autoSpaceDN w:val="0"/>
        <w:adjustRightInd w:val="0"/>
        <w:ind w:left="708" w:firstLine="324"/>
        <w:jc w:val="center"/>
        <w:rPr>
          <w:rFonts w:ascii="Calibri" w:hAnsi="Calibri" w:cs="Calibri"/>
          <w:b/>
        </w:rPr>
      </w:pPr>
      <w:r w:rsidRPr="00B63067">
        <w:rPr>
          <w:rFonts w:cs="Calibri"/>
          <w:b/>
          <w:bCs/>
        </w:rPr>
        <w:t xml:space="preserve">Oferta </w:t>
      </w:r>
      <w:r w:rsidRPr="00B63067">
        <w:rPr>
          <w:rFonts w:ascii="Calibri" w:hAnsi="Calibri" w:cs="Calibri"/>
          <w:b/>
        </w:rPr>
        <w:t>na  świadczenie usługi wywozu nieczystości płynnych</w:t>
      </w:r>
    </w:p>
    <w:p w14:paraId="70FBD532" w14:textId="49E9BE6C" w:rsidR="00FE2B38" w:rsidRDefault="00FE2B38" w:rsidP="00DA4B98">
      <w:pPr>
        <w:autoSpaceDE w:val="0"/>
        <w:autoSpaceDN w:val="0"/>
        <w:adjustRightInd w:val="0"/>
        <w:ind w:left="708" w:firstLine="32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ze zbiorników </w:t>
      </w:r>
      <w:r w:rsidRPr="00B63067">
        <w:rPr>
          <w:rFonts w:ascii="Calibri" w:hAnsi="Calibri" w:cs="Calibri"/>
          <w:b/>
        </w:rPr>
        <w:t>bezodpływowych zlokalizowanych</w:t>
      </w:r>
    </w:p>
    <w:p w14:paraId="04C6BE51" w14:textId="1FD46924" w:rsidR="00FE2B38" w:rsidRDefault="00FE2B38" w:rsidP="00DA4B98">
      <w:pPr>
        <w:autoSpaceDE w:val="0"/>
        <w:autoSpaceDN w:val="0"/>
        <w:adjustRightInd w:val="0"/>
        <w:ind w:left="708" w:firstLine="324"/>
        <w:jc w:val="center"/>
        <w:rPr>
          <w:rFonts w:ascii="Calibri" w:hAnsi="Calibri" w:cs="Calibri"/>
          <w:b/>
        </w:rPr>
      </w:pPr>
      <w:r w:rsidRPr="00B63067">
        <w:rPr>
          <w:rFonts w:ascii="Calibri" w:hAnsi="Calibri" w:cs="Calibri"/>
          <w:b/>
        </w:rPr>
        <w:t>na terenie Szkoły Podstawowej nr 204</w:t>
      </w:r>
      <w:r>
        <w:rPr>
          <w:rFonts w:ascii="Calibri" w:hAnsi="Calibri" w:cs="Calibri"/>
          <w:b/>
        </w:rPr>
        <w:t xml:space="preserve"> </w:t>
      </w:r>
      <w:r w:rsidRPr="00B63067">
        <w:rPr>
          <w:rFonts w:ascii="Calibri" w:hAnsi="Calibri" w:cs="Calibri"/>
          <w:b/>
        </w:rPr>
        <w:t>w Warszawie ul. Bajkowa 17/21.</w:t>
      </w:r>
    </w:p>
    <w:p w14:paraId="577FDCD3" w14:textId="77777777" w:rsidR="00FE2B38" w:rsidRPr="00FE2B38" w:rsidRDefault="00FE2B38" w:rsidP="00FE2B3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 w:rsidRPr="00FE2B38">
        <w:rPr>
          <w:rFonts w:cs="Calibri"/>
          <w:bCs/>
          <w:lang w:val="en-US"/>
        </w:rPr>
        <w:t>e-</w:t>
      </w:r>
      <w:proofErr w:type="spellStart"/>
      <w:r w:rsidRPr="00FE2B38">
        <w:rPr>
          <w:rFonts w:cs="Calibri"/>
          <w:bCs/>
          <w:lang w:val="en-US"/>
        </w:rPr>
        <w:t>mailem</w:t>
      </w:r>
      <w:proofErr w:type="spellEnd"/>
      <w:r w:rsidRPr="00FE2B38">
        <w:rPr>
          <w:rFonts w:cs="Calibri"/>
          <w:bCs/>
          <w:lang w:val="en-US"/>
        </w:rPr>
        <w:t xml:space="preserve">: </w:t>
      </w:r>
      <w:hyperlink r:id="rId12" w:history="1">
        <w:r w:rsidRPr="00FE2B38">
          <w:rPr>
            <w:rStyle w:val="Hipercze"/>
            <w:rFonts w:cs="Calibri"/>
            <w:bCs/>
            <w:lang w:val="en-US"/>
          </w:rPr>
          <w:t>bernadetta.lipka@eduwarszawa.pl</w:t>
        </w:r>
      </w:hyperlink>
    </w:p>
    <w:p w14:paraId="5F477BB8" w14:textId="77777777" w:rsidR="00FE2B38" w:rsidRPr="00FE2B38" w:rsidRDefault="00FE2B38" w:rsidP="00FE2B38">
      <w:pPr>
        <w:pStyle w:val="Akapitzlist"/>
        <w:autoSpaceDE w:val="0"/>
        <w:autoSpaceDN w:val="0"/>
        <w:adjustRightInd w:val="0"/>
        <w:ind w:left="1789"/>
        <w:rPr>
          <w:lang w:val="en-US"/>
        </w:rPr>
      </w:pPr>
      <w:r w:rsidRPr="00FE2B38">
        <w:rPr>
          <w:lang w:val="en-US"/>
        </w:rPr>
        <w:t xml:space="preserve">                                                                               </w:t>
      </w:r>
    </w:p>
    <w:p w14:paraId="54621F5A" w14:textId="77777777" w:rsidR="00FE2B38" w:rsidRPr="00CF0B46" w:rsidRDefault="00FE2B38" w:rsidP="00FE2B38">
      <w:pPr>
        <w:pStyle w:val="Akapitzlist"/>
        <w:autoSpaceDE w:val="0"/>
        <w:autoSpaceDN w:val="0"/>
        <w:adjustRightInd w:val="0"/>
        <w:ind w:left="426"/>
      </w:pPr>
      <w:r w:rsidRPr="00FE2B38">
        <w:rPr>
          <w:rFonts w:cs="Calibri"/>
          <w:b/>
          <w:bCs/>
          <w:lang w:val="en-US"/>
        </w:rPr>
        <w:t xml:space="preserve">      </w:t>
      </w:r>
      <w:r>
        <w:rPr>
          <w:rFonts w:cs="Calibri"/>
          <w:b/>
          <w:bCs/>
        </w:rPr>
        <w:t>7.  Sposób wyboru oferty i udzielenia zamówienia:</w:t>
      </w:r>
    </w:p>
    <w:p w14:paraId="5359B3E9" w14:textId="77777777" w:rsidR="00FE2B38" w:rsidRDefault="00FE2B38" w:rsidP="00FE2B38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Zamawiający niezwłocznie, nie później jednak niż w ciągu 3 dni roboczych od terminu składania ofert, dokona wyboru najkorzystniejszej oferty.</w:t>
      </w:r>
    </w:p>
    <w:p w14:paraId="3357C0EB" w14:textId="77777777" w:rsidR="00FE2B38" w:rsidRPr="00DF22CB" w:rsidRDefault="00FE2B38" w:rsidP="00FE2B38">
      <w:pPr>
        <w:pStyle w:val="Akapitzlist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  <w:r w:rsidRPr="00505192">
        <w:rPr>
          <w:rFonts w:cs="Calibri"/>
        </w:rPr>
        <w:t xml:space="preserve">Oferty niepełne lub niezgodne z zapytaniem ofertowym są nieważne i nie będą brane pod uwagę. </w:t>
      </w:r>
      <w:r>
        <w:rPr>
          <w:rFonts w:cs="Calibri"/>
        </w:rPr>
        <w:t>Do ważności postępowania wystarczy, że zostanie złożona jedna oferta spełniająca wymagania przedstawione w zapytaniu ofertowym.</w:t>
      </w:r>
    </w:p>
    <w:p w14:paraId="4890D7F4" w14:textId="32D2431A" w:rsidR="00FE2B38" w:rsidRDefault="00FE2B38" w:rsidP="00FE2B38">
      <w:pPr>
        <w:pStyle w:val="Akapitzlist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  <w:r w:rsidRPr="007B73CB">
        <w:rPr>
          <w:rFonts w:cs="Calibri"/>
        </w:rPr>
        <w:t>Wykonawca uwzględniając wszystkie wymogi, o których mowa w niniejszym zapytaniu, powinien w cenie ofertowej ująć wszelkie koszty związane z przedmiotem zamówienia, niezbędne dla prawidłowego i pełnego wykonania przedmiotu zamówienia.</w:t>
      </w:r>
    </w:p>
    <w:p w14:paraId="77B98AA6" w14:textId="77777777" w:rsidR="00FE2B38" w:rsidRPr="007B73CB" w:rsidRDefault="00FE2B38" w:rsidP="00FE2B38">
      <w:pPr>
        <w:pStyle w:val="Akapitzlist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  <w:r w:rsidRPr="007B73CB">
        <w:rPr>
          <w:rFonts w:cs="Calibri"/>
        </w:rPr>
        <w:t>Cenę oferty stanowić będzie jednostkowa cena brutto za wywóz 1 m³ nieczystości płynnych. Do oceny ofert będzie brana cena brutto za wykonanie całego zakresu przedmiotu zamówienia, która należy wyliczyć wg zasad zawartych w formularzu oferty</w:t>
      </w:r>
    </w:p>
    <w:p w14:paraId="2408E86F" w14:textId="395509A9" w:rsidR="00FE2B38" w:rsidRDefault="00FE2B38" w:rsidP="00FE2B38">
      <w:pPr>
        <w:pStyle w:val="Akapitzlist"/>
        <w:tabs>
          <w:tab w:val="left" w:pos="1134"/>
        </w:tabs>
        <w:autoSpaceDE w:val="0"/>
        <w:autoSpaceDN w:val="0"/>
        <w:adjustRightInd w:val="0"/>
        <w:ind w:left="1429"/>
        <w:rPr>
          <w:rFonts w:cs="Calibri"/>
        </w:rPr>
      </w:pPr>
      <w:r>
        <w:rPr>
          <w:rFonts w:cs="Calibri"/>
        </w:rPr>
        <w:t xml:space="preserve">(stanowiącym załącznik nr 1 do zapytania ofertowego). Oferowana cena brutto </w:t>
      </w:r>
      <w:r w:rsidR="007A7AD3">
        <w:rPr>
          <w:rFonts w:cs="Calibri"/>
        </w:rPr>
        <w:t xml:space="preserve">         </w:t>
      </w:r>
      <w:r>
        <w:rPr>
          <w:rFonts w:cs="Calibri"/>
        </w:rPr>
        <w:t>za całość zamówienia, powinna wynikać z iloczynu ceny jednostkowej brutto za wywóz 1 m³ nieczystości płynnych szacunkowej ilości nieczystości płynnych (2 000m³) przewidywanych do wywiezienia w okresie trwania umowy.</w:t>
      </w:r>
    </w:p>
    <w:p w14:paraId="04C9B3FC" w14:textId="2516A590" w:rsidR="00FE2B38" w:rsidRPr="00DA4B98" w:rsidRDefault="00FE2B38" w:rsidP="00DA4B98">
      <w:pPr>
        <w:pStyle w:val="Akapitzlist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  <w:r w:rsidRPr="00DA4B98">
        <w:rPr>
          <w:rFonts w:cs="Calibri"/>
        </w:rPr>
        <w:t xml:space="preserve">Ceny określone przez Wykonawcę nie będą zmieniane w toku realizacji zamówienia </w:t>
      </w:r>
    </w:p>
    <w:p w14:paraId="490A6CDD" w14:textId="77777777" w:rsidR="00FE2B38" w:rsidRDefault="00FE2B38" w:rsidP="00FE2B38">
      <w:pPr>
        <w:pStyle w:val="Akapitzlist"/>
        <w:tabs>
          <w:tab w:val="left" w:pos="1134"/>
        </w:tabs>
        <w:autoSpaceDE w:val="0"/>
        <w:autoSpaceDN w:val="0"/>
        <w:adjustRightInd w:val="0"/>
        <w:ind w:left="1429"/>
        <w:rPr>
          <w:rFonts w:cs="Calibri"/>
        </w:rPr>
      </w:pPr>
      <w:r w:rsidRPr="00E973DA">
        <w:rPr>
          <w:rFonts w:cs="Calibri"/>
        </w:rPr>
        <w:t>i nie</w:t>
      </w:r>
      <w:r>
        <w:rPr>
          <w:rFonts w:cs="Calibri"/>
        </w:rPr>
        <w:t xml:space="preserve"> </w:t>
      </w:r>
      <w:r w:rsidRPr="00BC67F4">
        <w:rPr>
          <w:rFonts w:cs="Calibri"/>
        </w:rPr>
        <w:t>będą</w:t>
      </w:r>
      <w:r>
        <w:rPr>
          <w:rFonts w:cs="Calibri"/>
        </w:rPr>
        <w:t xml:space="preserve"> podlegały waloryzacji. </w:t>
      </w:r>
    </w:p>
    <w:p w14:paraId="2FFF3B78" w14:textId="5885292B" w:rsidR="00FE2B38" w:rsidRDefault="00FE2B38" w:rsidP="00DA4B98">
      <w:pPr>
        <w:pStyle w:val="Akapitzlist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Zamówienie zostanie udzielone Wykonawcy, który zaoferuje najniższą cenę </w:t>
      </w:r>
      <w:r w:rsidR="007A7AD3">
        <w:rPr>
          <w:rFonts w:cs="Calibri"/>
        </w:rPr>
        <w:t xml:space="preserve">               </w:t>
      </w:r>
      <w:r>
        <w:rPr>
          <w:rFonts w:cs="Calibri"/>
        </w:rPr>
        <w:t xml:space="preserve">za wykonanie całego zakresu przedmiotu zamówienia oraz zobowiąże się </w:t>
      </w:r>
      <w:r w:rsidR="007A7AD3">
        <w:rPr>
          <w:rFonts w:cs="Calibri"/>
        </w:rPr>
        <w:t xml:space="preserve">                   </w:t>
      </w:r>
      <w:r>
        <w:rPr>
          <w:rFonts w:cs="Calibri"/>
        </w:rPr>
        <w:lastRenderedPageBreak/>
        <w:t>do wykonania zamówienia na warunkach określonych w niniejszym zapytaniu ofertowym</w:t>
      </w:r>
      <w:r w:rsidRPr="007F4B74">
        <w:rPr>
          <w:rFonts w:cs="Calibri"/>
        </w:rPr>
        <w:t xml:space="preserve">. </w:t>
      </w:r>
    </w:p>
    <w:p w14:paraId="6D99349F" w14:textId="2AF022BE" w:rsidR="00FE2B38" w:rsidRDefault="00FE2B38" w:rsidP="00DA4B98">
      <w:pPr>
        <w:pStyle w:val="Akapitzlist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  <w:r w:rsidRPr="00505192">
        <w:rPr>
          <w:rFonts w:cs="Calibri"/>
        </w:rPr>
        <w:t xml:space="preserve">W przypadku, gdy zostaną złożone oferty w takiej samej </w:t>
      </w:r>
      <w:r w:rsidR="00DA4B98">
        <w:rPr>
          <w:rFonts w:cs="Calibri"/>
        </w:rPr>
        <w:t xml:space="preserve">cenie </w:t>
      </w:r>
      <w:r w:rsidRPr="00505192">
        <w:rPr>
          <w:rFonts w:cs="Calibri"/>
        </w:rPr>
        <w:t>decydować będzie kolejność złożenia oferty</w:t>
      </w:r>
      <w:r w:rsidR="00DA4B98">
        <w:rPr>
          <w:rFonts w:cs="Calibri"/>
        </w:rPr>
        <w:t xml:space="preserve"> </w:t>
      </w:r>
      <w:r w:rsidRPr="00505192">
        <w:rPr>
          <w:rFonts w:cs="Calibri"/>
        </w:rPr>
        <w:t>(wcześniejsza data i godzina otrzymania oferty).</w:t>
      </w:r>
    </w:p>
    <w:p w14:paraId="2984A349" w14:textId="2E894552" w:rsidR="00FE2B38" w:rsidRPr="007A7AD3" w:rsidRDefault="00FE2B38" w:rsidP="007A7AD3">
      <w:pPr>
        <w:pStyle w:val="Akapitzlist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  <w:r w:rsidRPr="007A7AD3">
        <w:rPr>
          <w:rFonts w:cs="Calibri"/>
        </w:rPr>
        <w:t>W przypadku gdy wybrany Wykonawca odmówi przyjęcia zamówienia, Zamawiający dokona wyboru Wykonawcy z pośród pozostałych ważnych ofert.</w:t>
      </w:r>
    </w:p>
    <w:p w14:paraId="6078F42B" w14:textId="77777777" w:rsidR="00FE2B38" w:rsidRPr="006143BA" w:rsidRDefault="00FE2B38" w:rsidP="00DA4B98">
      <w:pPr>
        <w:pStyle w:val="Akapitzlist"/>
        <w:numPr>
          <w:ilvl w:val="0"/>
          <w:numId w:val="8"/>
        </w:numPr>
        <w:tabs>
          <w:tab w:val="left" w:pos="709"/>
          <w:tab w:val="left" w:pos="1134"/>
        </w:tabs>
        <w:autoSpaceDE w:val="0"/>
        <w:autoSpaceDN w:val="0"/>
        <w:adjustRightInd w:val="0"/>
        <w:rPr>
          <w:rFonts w:cs="Calibri"/>
        </w:rPr>
      </w:pPr>
      <w:r w:rsidRPr="00505192">
        <w:rPr>
          <w:rFonts w:cs="Calibri"/>
        </w:rPr>
        <w:t>Informacja o wyborze oferty (zawierająca nazwę i adres wybranego Wykonawcy)</w:t>
      </w:r>
      <w:r>
        <w:rPr>
          <w:rFonts w:cs="Calibri"/>
        </w:rPr>
        <w:t xml:space="preserve"> </w:t>
      </w:r>
      <w:r w:rsidRPr="00505192">
        <w:rPr>
          <w:rFonts w:cs="Calibri"/>
        </w:rPr>
        <w:t>zostanie niezwłocznie przekazana Wykonawcom</w:t>
      </w:r>
      <w:r>
        <w:rPr>
          <w:rFonts w:cs="Calibri"/>
        </w:rPr>
        <w:t xml:space="preserve"> składającym oferty.</w:t>
      </w:r>
    </w:p>
    <w:p w14:paraId="1B3C0EDC" w14:textId="77777777" w:rsidR="00FE2B38" w:rsidRDefault="00FE2B38" w:rsidP="00DA4B98">
      <w:pPr>
        <w:pStyle w:val="Akapitzlist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Rozliczenie za wykonanie usługi będzie następowało </w:t>
      </w:r>
      <w:r w:rsidRPr="007D30E2">
        <w:rPr>
          <w:rFonts w:cs="Calibri"/>
        </w:rPr>
        <w:t xml:space="preserve">w okresach miesięcznych, </w:t>
      </w:r>
    </w:p>
    <w:p w14:paraId="6A12BD59" w14:textId="77777777" w:rsidR="00FE2B38" w:rsidRDefault="00FE2B38" w:rsidP="00FE2B38">
      <w:pPr>
        <w:pStyle w:val="Akapitzlist"/>
        <w:tabs>
          <w:tab w:val="left" w:pos="1134"/>
        </w:tabs>
        <w:autoSpaceDE w:val="0"/>
        <w:autoSpaceDN w:val="0"/>
        <w:adjustRightInd w:val="0"/>
        <w:ind w:left="1429"/>
        <w:rPr>
          <w:rFonts w:cs="Calibri"/>
        </w:rPr>
      </w:pPr>
      <w:r w:rsidRPr="007D30E2">
        <w:rPr>
          <w:rFonts w:cs="Calibri"/>
        </w:rPr>
        <w:t xml:space="preserve">na podstawie prawidłowo wystawionej faktury VAT płatnej przelewem bankowym, wystawionej z terminem płatności </w:t>
      </w:r>
      <w:r w:rsidRPr="001E648A">
        <w:rPr>
          <w:rFonts w:cs="Calibri"/>
          <w:b/>
        </w:rPr>
        <w:t>nie krótszym niż 21 dni</w:t>
      </w:r>
      <w:r w:rsidRPr="007D30E2">
        <w:rPr>
          <w:rFonts w:cs="Calibri"/>
        </w:rPr>
        <w:t xml:space="preserve"> od daty doręczenia jej Zamawiającemu.</w:t>
      </w:r>
    </w:p>
    <w:p w14:paraId="446D8F21" w14:textId="77777777" w:rsidR="00FE2B38" w:rsidRPr="006143BA" w:rsidRDefault="00FE2B38" w:rsidP="00DA4B98">
      <w:pPr>
        <w:pStyle w:val="Akapitzlist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Miesięczne faktury powinny być wystawiane na podstawie potwierdzeń wywozu nieczystości zbiorników i wywiezionych </w:t>
      </w:r>
      <w:r w:rsidRPr="00857E0F">
        <w:rPr>
          <w:rFonts w:cs="Calibri"/>
        </w:rPr>
        <w:t xml:space="preserve">m³ </w:t>
      </w:r>
      <w:r>
        <w:rPr>
          <w:rFonts w:cs="Calibri"/>
        </w:rPr>
        <w:t xml:space="preserve"> nieczystości płynnych, potwierdzone podpisem osoby upoważnionej przez Zamawiającego.</w:t>
      </w:r>
    </w:p>
    <w:p w14:paraId="28EEA55F" w14:textId="02F9FFFB" w:rsidR="00FE2B38" w:rsidRDefault="00FE2B38" w:rsidP="007A7AD3">
      <w:pPr>
        <w:tabs>
          <w:tab w:val="left" w:pos="709"/>
        </w:tabs>
        <w:autoSpaceDE w:val="0"/>
        <w:autoSpaceDN w:val="0"/>
        <w:adjustRightInd w:val="0"/>
        <w:ind w:left="141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8</w:t>
      </w:r>
      <w:r w:rsidRPr="00BC67F4">
        <w:rPr>
          <w:rFonts w:ascii="Calibri" w:hAnsi="Calibri" w:cs="Calibri"/>
          <w:b/>
          <w:bCs/>
        </w:rPr>
        <w:t>. Informacje o formalnościach, jakie powinny zostać dopełnione po wyborze oferty</w:t>
      </w:r>
      <w:r w:rsidR="00DA4B98">
        <w:rPr>
          <w:rFonts w:ascii="Calibri" w:hAnsi="Calibri" w:cs="Calibri"/>
          <w:b/>
          <w:bCs/>
        </w:rPr>
        <w:t xml:space="preserve"> </w:t>
      </w:r>
      <w:r w:rsidRPr="00BC67F4">
        <w:rPr>
          <w:rFonts w:ascii="Calibri" w:hAnsi="Calibri" w:cs="Calibri"/>
          <w:b/>
          <w:bCs/>
        </w:rPr>
        <w:t>w celu zawarcia umowy w sprawie zamówienia publicznego.</w:t>
      </w:r>
    </w:p>
    <w:p w14:paraId="664AE448" w14:textId="12340837" w:rsidR="00FE2B38" w:rsidRPr="00A135F3" w:rsidRDefault="00FE2B38" w:rsidP="00FE2B38">
      <w:pPr>
        <w:pStyle w:val="Akapitzlist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  <w:r w:rsidRPr="00A135F3">
        <w:rPr>
          <w:rFonts w:cs="Calibri"/>
        </w:rPr>
        <w:t xml:space="preserve">Wykonawca zobowiązany będzie do zawarcia z Zamawiającym pisemnej umowy </w:t>
      </w:r>
      <w:r w:rsidR="007A7AD3">
        <w:rPr>
          <w:rFonts w:cs="Calibri"/>
        </w:rPr>
        <w:t xml:space="preserve">       </w:t>
      </w:r>
      <w:r w:rsidRPr="00A135F3">
        <w:rPr>
          <w:rFonts w:cs="Calibri"/>
        </w:rPr>
        <w:t xml:space="preserve">na warunkach określonych we wzorze umowy, który stanowi </w:t>
      </w:r>
      <w:r w:rsidRPr="00A135F3">
        <w:rPr>
          <w:rFonts w:cs="Calibri"/>
          <w:b/>
        </w:rPr>
        <w:t xml:space="preserve">załącznik nr 2 </w:t>
      </w:r>
      <w:r w:rsidR="007A7AD3">
        <w:rPr>
          <w:rFonts w:cs="Calibri"/>
          <w:b/>
        </w:rPr>
        <w:t xml:space="preserve">               </w:t>
      </w:r>
      <w:r w:rsidRPr="00A135F3">
        <w:rPr>
          <w:rFonts w:cs="Calibri"/>
        </w:rPr>
        <w:t>do zapytania ofertowego</w:t>
      </w:r>
      <w:r>
        <w:rPr>
          <w:rFonts w:cs="Calibri"/>
        </w:rPr>
        <w:t xml:space="preserve"> (umowa może być podpisana korespondencyjnie).</w:t>
      </w:r>
    </w:p>
    <w:p w14:paraId="622495E4" w14:textId="77777777" w:rsidR="00FE2B38" w:rsidRDefault="00FE2B38" w:rsidP="00FE2B38">
      <w:pPr>
        <w:pStyle w:val="Akapitzlist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  <w:r w:rsidRPr="00505192">
        <w:rPr>
          <w:rFonts w:cs="Calibri"/>
        </w:rPr>
        <w:t xml:space="preserve">Zamawiający zawrze umowę w sprawie zamówienia publicznego w terminie </w:t>
      </w:r>
    </w:p>
    <w:p w14:paraId="30972FB5" w14:textId="77777777" w:rsidR="00FE2B38" w:rsidRDefault="00FE2B38" w:rsidP="00FE2B38">
      <w:pPr>
        <w:pStyle w:val="Akapitzlist"/>
        <w:tabs>
          <w:tab w:val="left" w:pos="1134"/>
        </w:tabs>
        <w:autoSpaceDE w:val="0"/>
        <w:autoSpaceDN w:val="0"/>
        <w:adjustRightInd w:val="0"/>
        <w:ind w:left="1429"/>
        <w:rPr>
          <w:rFonts w:cs="Calibri"/>
        </w:rPr>
      </w:pPr>
      <w:r w:rsidRPr="00505192">
        <w:rPr>
          <w:rFonts w:cs="Calibri"/>
        </w:rPr>
        <w:t>nie</w:t>
      </w:r>
      <w:r>
        <w:rPr>
          <w:rFonts w:cs="Calibri"/>
        </w:rPr>
        <w:t xml:space="preserve"> </w:t>
      </w:r>
      <w:r w:rsidRPr="00505192">
        <w:rPr>
          <w:rFonts w:cs="Calibri"/>
        </w:rPr>
        <w:t>krótszym niż 5 dni od dnia przesłania zawiadomienia o wyborze najkorzystniejszej oferty,</w:t>
      </w:r>
      <w:r>
        <w:rPr>
          <w:rFonts w:cs="Calibri"/>
        </w:rPr>
        <w:t xml:space="preserve"> </w:t>
      </w:r>
      <w:r w:rsidRPr="00BC67F4">
        <w:rPr>
          <w:rFonts w:cs="Calibri"/>
        </w:rPr>
        <w:t>jeżeli zawiadomienie to zostało przesłane przy użyciu środków komunikacji elektronicznej,</w:t>
      </w:r>
      <w:r>
        <w:rPr>
          <w:rFonts w:cs="Calibri"/>
        </w:rPr>
        <w:t xml:space="preserve"> </w:t>
      </w:r>
      <w:r w:rsidRPr="00BC67F4">
        <w:rPr>
          <w:rFonts w:cs="Calibri"/>
        </w:rPr>
        <w:t>albo 10 dni – jeżeli zostało wysłane w inny sposób.</w:t>
      </w:r>
    </w:p>
    <w:p w14:paraId="330E1177" w14:textId="26079F6D" w:rsidR="00FE2B38" w:rsidRDefault="00FE2B38" w:rsidP="00FE2B38">
      <w:pPr>
        <w:pStyle w:val="Akapitzlist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  <w:r w:rsidRPr="00505192">
        <w:rPr>
          <w:rFonts w:cs="Calibri"/>
        </w:rPr>
        <w:t>Jeżeli Wykonawca, którego oferta została wybrana, będzie uchylał się od zawarcia</w:t>
      </w:r>
      <w:r>
        <w:rPr>
          <w:rFonts w:cs="Calibri"/>
        </w:rPr>
        <w:t xml:space="preserve"> umowy</w:t>
      </w:r>
      <w:r w:rsidRPr="00505192">
        <w:rPr>
          <w:rFonts w:cs="Calibri"/>
        </w:rPr>
        <w:t>, to Zamawiający wybierze ofertę</w:t>
      </w:r>
      <w:r>
        <w:rPr>
          <w:rFonts w:cs="Calibri"/>
        </w:rPr>
        <w:t xml:space="preserve"> </w:t>
      </w:r>
      <w:r w:rsidRPr="00505192">
        <w:rPr>
          <w:rFonts w:cs="Calibri"/>
        </w:rPr>
        <w:t>najkorzystniejszą spośród pozostałych ofert, bez przeprowadzania ich ponownej oceny, chyba</w:t>
      </w:r>
      <w:r>
        <w:rPr>
          <w:rFonts w:cs="Calibri"/>
        </w:rPr>
        <w:t xml:space="preserve">, </w:t>
      </w:r>
      <w:r w:rsidRPr="00505192">
        <w:rPr>
          <w:rFonts w:cs="Calibri"/>
        </w:rPr>
        <w:t xml:space="preserve">że zachodzą przesłanki </w:t>
      </w:r>
      <w:r w:rsidR="007A7AD3">
        <w:rPr>
          <w:rFonts w:cs="Calibri"/>
        </w:rPr>
        <w:t xml:space="preserve">                   </w:t>
      </w:r>
      <w:r w:rsidRPr="00505192">
        <w:rPr>
          <w:rFonts w:cs="Calibri"/>
        </w:rPr>
        <w:t>do unieważnienia postępowania o udzielenie zamówienia</w:t>
      </w:r>
      <w:r>
        <w:rPr>
          <w:rFonts w:cs="Calibri"/>
        </w:rPr>
        <w:t xml:space="preserve"> </w:t>
      </w:r>
      <w:r w:rsidRPr="00505192">
        <w:rPr>
          <w:rFonts w:cs="Calibri"/>
        </w:rPr>
        <w:t xml:space="preserve">publicznego, o których mowa w art. 93 ust.1 </w:t>
      </w:r>
      <w:proofErr w:type="spellStart"/>
      <w:r w:rsidRPr="00505192">
        <w:rPr>
          <w:rFonts w:cs="Calibri"/>
        </w:rPr>
        <w:t>Pzp</w:t>
      </w:r>
      <w:proofErr w:type="spellEnd"/>
      <w:r w:rsidRPr="00505192">
        <w:rPr>
          <w:rFonts w:cs="Calibri"/>
        </w:rPr>
        <w:t>.</w:t>
      </w:r>
    </w:p>
    <w:p w14:paraId="3DC0CC7C" w14:textId="77777777" w:rsidR="00FE2B38" w:rsidRPr="0051131A" w:rsidRDefault="00FE2B38" w:rsidP="00FE2B38">
      <w:pPr>
        <w:pStyle w:val="Akapitzlist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  <w:r w:rsidRPr="0051131A">
        <w:rPr>
          <w:rFonts w:cs="Calibri"/>
          <w:bCs/>
        </w:rPr>
        <w:t xml:space="preserve">Zamawiający zastrzega sobie prawo do unieważnienia niniejszego postępowania </w:t>
      </w:r>
    </w:p>
    <w:p w14:paraId="28718B1D" w14:textId="77777777" w:rsidR="00FE2B38" w:rsidRPr="0051131A" w:rsidRDefault="00FE2B38" w:rsidP="00FE2B38">
      <w:pPr>
        <w:pStyle w:val="Akapitzlist"/>
        <w:tabs>
          <w:tab w:val="left" w:pos="1134"/>
        </w:tabs>
        <w:autoSpaceDE w:val="0"/>
        <w:autoSpaceDN w:val="0"/>
        <w:adjustRightInd w:val="0"/>
        <w:ind w:left="1429"/>
        <w:rPr>
          <w:rFonts w:cs="Calibri"/>
        </w:rPr>
      </w:pPr>
      <w:r w:rsidRPr="0051131A">
        <w:rPr>
          <w:rFonts w:cs="Calibri"/>
          <w:bCs/>
        </w:rPr>
        <w:t>bez podania uzasadnienia, a także do pozostawienia postępowania bez wyboru oferty.</w:t>
      </w:r>
    </w:p>
    <w:p w14:paraId="26F297C0" w14:textId="77777777" w:rsidR="00FE2B38" w:rsidRPr="00505192" w:rsidRDefault="00FE2B38" w:rsidP="00FE2B38">
      <w:pPr>
        <w:pStyle w:val="Akapitzlist"/>
        <w:tabs>
          <w:tab w:val="left" w:pos="1134"/>
        </w:tabs>
        <w:autoSpaceDE w:val="0"/>
        <w:autoSpaceDN w:val="0"/>
        <w:adjustRightInd w:val="0"/>
        <w:ind w:left="1429"/>
        <w:rPr>
          <w:rFonts w:cs="Calibri"/>
        </w:rPr>
      </w:pPr>
    </w:p>
    <w:p w14:paraId="43B46DC7" w14:textId="77777777" w:rsidR="00FE2B38" w:rsidRDefault="00FE2B38" w:rsidP="00FE2B38">
      <w:pPr>
        <w:pStyle w:val="Akapitzlist"/>
        <w:suppressAutoHyphens/>
        <w:autoSpaceDE w:val="0"/>
        <w:autoSpaceDN w:val="0"/>
        <w:adjustRightInd w:val="0"/>
        <w:spacing w:after="0"/>
        <w:ind w:left="426"/>
        <w:jc w:val="both"/>
        <w:rPr>
          <w:b/>
        </w:rPr>
      </w:pPr>
      <w:r>
        <w:rPr>
          <w:rFonts w:cs="Calibri"/>
          <w:b/>
          <w:bCs/>
        </w:rPr>
        <w:tab/>
        <w:t xml:space="preserve">9. </w:t>
      </w:r>
      <w:r w:rsidRPr="00990E0B">
        <w:rPr>
          <w:b/>
        </w:rPr>
        <w:t>Informacje dodatkowe:</w:t>
      </w:r>
    </w:p>
    <w:p w14:paraId="7BE43AA4" w14:textId="77777777" w:rsidR="00FE2B38" w:rsidRDefault="00FE2B38" w:rsidP="00FE2B38">
      <w:pPr>
        <w:pStyle w:val="Akapitzlist"/>
        <w:suppressAutoHyphens/>
        <w:autoSpaceDE w:val="0"/>
        <w:autoSpaceDN w:val="0"/>
        <w:adjustRightInd w:val="0"/>
        <w:spacing w:after="0"/>
        <w:ind w:left="426"/>
        <w:jc w:val="both"/>
        <w:rPr>
          <w:b/>
        </w:rPr>
      </w:pPr>
    </w:p>
    <w:p w14:paraId="7DAA8D20" w14:textId="77777777" w:rsidR="00FE2B38" w:rsidRPr="001935C3" w:rsidRDefault="00FE2B38" w:rsidP="00FE2B38">
      <w:pPr>
        <w:pStyle w:val="Akapitzlist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  <w:r w:rsidRPr="001935C3">
        <w:rPr>
          <w:rFonts w:ascii="Times New Roman" w:hAnsi="Times New Roman"/>
        </w:rPr>
        <w:t>Zamawiający nie przewiduje możliwości powierzenia całości lub części zadania podwykonawcom.</w:t>
      </w:r>
    </w:p>
    <w:p w14:paraId="12F50607" w14:textId="77777777" w:rsidR="00FE2B38" w:rsidRPr="001935C3" w:rsidRDefault="00FE2B38" w:rsidP="00FE2B38">
      <w:pPr>
        <w:pStyle w:val="Akapitzlist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  <w:r w:rsidRPr="001935C3">
        <w:rPr>
          <w:rFonts w:ascii="Times New Roman" w:hAnsi="Times New Roman"/>
        </w:rPr>
        <w:t>Zamawiający nie przewiduje zwrotu kosztów udziału w postępowaniu (zwrotu ofert).</w:t>
      </w:r>
    </w:p>
    <w:p w14:paraId="5CF508B1" w14:textId="77777777" w:rsidR="00FE2B38" w:rsidRPr="001935C3" w:rsidRDefault="00FE2B38" w:rsidP="00FE2B38">
      <w:pPr>
        <w:pStyle w:val="Akapitzlist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  <w:r w:rsidRPr="001935C3">
        <w:rPr>
          <w:rFonts w:ascii="Times New Roman" w:hAnsi="Times New Roman"/>
        </w:rPr>
        <w:t>Zamawiający nie przewiduje udzielania zaliczek na poczet wykonania zamówienia.</w:t>
      </w:r>
    </w:p>
    <w:p w14:paraId="3F5B5973" w14:textId="77777777" w:rsidR="00FE2B38" w:rsidRPr="001935C3" w:rsidRDefault="00FE2B38" w:rsidP="00FE2B38">
      <w:pPr>
        <w:pStyle w:val="Akapitzlist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  <w:r w:rsidRPr="001935C3">
        <w:rPr>
          <w:rFonts w:ascii="Times New Roman" w:hAnsi="Times New Roman"/>
        </w:rPr>
        <w:t>Zamawiający nie dopuszcza prowadzenia rozliczeń w walutach obcych.</w:t>
      </w:r>
    </w:p>
    <w:p w14:paraId="2E8360E1" w14:textId="77777777" w:rsidR="00FE2B38" w:rsidRPr="00BC67F4" w:rsidRDefault="00FE2B38" w:rsidP="00FE2B3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</w:p>
    <w:p w14:paraId="012851E3" w14:textId="77777777" w:rsidR="00FE2B38" w:rsidRPr="00BC67F4" w:rsidRDefault="00FE2B38" w:rsidP="00FE2B38">
      <w:pPr>
        <w:autoSpaceDE w:val="0"/>
        <w:autoSpaceDN w:val="0"/>
        <w:adjustRightInd w:val="0"/>
        <w:rPr>
          <w:rFonts w:ascii="Calibri" w:hAnsi="Calibri" w:cs="Calibri"/>
        </w:rPr>
      </w:pPr>
      <w:r w:rsidRPr="00BC67F4">
        <w:rPr>
          <w:rFonts w:ascii="Calibri" w:hAnsi="Calibri" w:cs="Calibri"/>
        </w:rPr>
        <w:t xml:space="preserve">Załączniki: </w:t>
      </w:r>
    </w:p>
    <w:p w14:paraId="02DA2325" w14:textId="77777777" w:rsidR="00FE2B38" w:rsidRPr="00BC67F4" w:rsidRDefault="00FE2B38" w:rsidP="00FE2B38">
      <w:pPr>
        <w:autoSpaceDE w:val="0"/>
        <w:autoSpaceDN w:val="0"/>
        <w:adjustRightInd w:val="0"/>
        <w:rPr>
          <w:rFonts w:ascii="Calibri" w:hAnsi="Calibri" w:cs="Calibri"/>
        </w:rPr>
      </w:pPr>
      <w:r w:rsidRPr="00BC67F4">
        <w:rPr>
          <w:rFonts w:ascii="Calibri" w:hAnsi="Calibri" w:cs="Calibri"/>
        </w:rPr>
        <w:t>1. Załącznik nr 1 – for</w:t>
      </w:r>
      <w:r>
        <w:rPr>
          <w:rFonts w:ascii="Calibri" w:hAnsi="Calibri" w:cs="Calibri"/>
        </w:rPr>
        <w:t>mularz ofertowy</w:t>
      </w:r>
    </w:p>
    <w:p w14:paraId="05830655" w14:textId="77777777" w:rsidR="00FE2B38" w:rsidRPr="00BC67F4" w:rsidRDefault="00FE2B38" w:rsidP="00FE2B38">
      <w:pPr>
        <w:autoSpaceDE w:val="0"/>
        <w:autoSpaceDN w:val="0"/>
        <w:adjustRightInd w:val="0"/>
        <w:rPr>
          <w:rFonts w:ascii="Calibri" w:hAnsi="Calibri" w:cs="Calibri"/>
        </w:rPr>
      </w:pPr>
      <w:r w:rsidRPr="00BC67F4">
        <w:rPr>
          <w:rFonts w:ascii="Calibri" w:hAnsi="Calibri" w:cs="Calibri"/>
        </w:rPr>
        <w:t xml:space="preserve">2. Załącznik nr 2 </w:t>
      </w:r>
      <w:r>
        <w:rPr>
          <w:rFonts w:ascii="Calibri" w:hAnsi="Calibri" w:cs="Calibri"/>
        </w:rPr>
        <w:t>– wzór umowy</w:t>
      </w:r>
    </w:p>
    <w:sectPr w:rsidR="00FE2B38" w:rsidRPr="00BC67F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E612C" w14:textId="77777777" w:rsidR="00B21950" w:rsidRDefault="00B21950" w:rsidP="00B21950">
      <w:pPr>
        <w:spacing w:after="0" w:line="240" w:lineRule="auto"/>
      </w:pPr>
      <w:r>
        <w:separator/>
      </w:r>
    </w:p>
  </w:endnote>
  <w:endnote w:type="continuationSeparator" w:id="0">
    <w:p w14:paraId="79661429" w14:textId="77777777" w:rsidR="00B21950" w:rsidRDefault="00B21950" w:rsidP="00B2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CAE7" w14:textId="78B2BAD0" w:rsidR="00113BDB" w:rsidRDefault="00113BDB" w:rsidP="00C62418">
    <w:pPr>
      <w:pStyle w:val="Bezodstpw"/>
      <w:jc w:val="center"/>
      <w:rPr>
        <w:rFonts w:ascii="Monotype Corsiva" w:hAnsi="Monotype Corsiva"/>
        <w:color w:val="0000FF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650CB7" wp14:editId="3F83401B">
              <wp:simplePos x="0" y="0"/>
              <wp:positionH relativeFrom="margin">
                <wp:align>center</wp:align>
              </wp:positionH>
              <wp:positionV relativeFrom="paragraph">
                <wp:posOffset>-10160</wp:posOffset>
              </wp:positionV>
              <wp:extent cx="6457950" cy="0"/>
              <wp:effectExtent l="0" t="0" r="19050" b="1905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3366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93F357" id="Łącznik prosty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8pt" to="508.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" strokecolor="#360" strokeweight="1.25pt">
              <v:stroke joinstyle="miter"/>
              <w10:wrap anchorx="margin"/>
            </v:line>
          </w:pict>
        </mc:Fallback>
      </mc:AlternateContent>
    </w:r>
    <w:r w:rsidR="007062DF" w:rsidRPr="00235C51">
      <w:rPr>
        <w:rFonts w:ascii="Monotype Corsiva" w:hAnsi="Monotype Corsiva"/>
      </w:rPr>
      <w:t xml:space="preserve">strona internetowa: </w:t>
    </w:r>
    <w:hyperlink r:id="rId1" w:history="1">
      <w:r w:rsidR="007062DF" w:rsidRPr="004E09C0">
        <w:rPr>
          <w:rStyle w:val="Hipercze"/>
          <w:rFonts w:ascii="Monotype Corsiva" w:hAnsi="Monotype Corsiva"/>
        </w:rPr>
        <w:t>www.bajkowa.edu.pl</w:t>
      </w:r>
    </w:hyperlink>
  </w:p>
  <w:p w14:paraId="1A6D79CA" w14:textId="332A3555" w:rsidR="007062DF" w:rsidRDefault="007062DF" w:rsidP="00113BDB">
    <w:pPr>
      <w:pStyle w:val="Stopka"/>
      <w:jc w:val="center"/>
      <w:rPr>
        <w:rFonts w:ascii="Monotype Corsiva" w:hAnsi="Monotype Corsiva"/>
        <w:color w:val="0000FF"/>
      </w:rPr>
    </w:pPr>
    <w:r>
      <w:rPr>
        <w:rFonts w:ascii="Monotype Corsiva" w:hAnsi="Monotype Corsiva"/>
      </w:rPr>
      <w:t>e-</w:t>
    </w:r>
    <w:r w:rsidR="00B21950" w:rsidRPr="00235C51">
      <w:rPr>
        <w:rFonts w:ascii="Monotype Corsiva" w:hAnsi="Monotype Corsiva"/>
      </w:rPr>
      <w:t xml:space="preserve">mail: </w:t>
    </w:r>
    <w:hyperlink r:id="rId2" w:history="1">
      <w:r w:rsidRPr="004E09C0">
        <w:rPr>
          <w:rStyle w:val="Hipercze"/>
          <w:rFonts w:ascii="Monotype Corsiva" w:hAnsi="Monotype Corsiva"/>
        </w:rPr>
        <w:t>sp204@eduwarszawa.pl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6297" w14:textId="77777777" w:rsidR="00B21950" w:rsidRDefault="00B21950" w:rsidP="00B21950">
      <w:pPr>
        <w:spacing w:after="0" w:line="240" w:lineRule="auto"/>
      </w:pPr>
      <w:r>
        <w:separator/>
      </w:r>
    </w:p>
  </w:footnote>
  <w:footnote w:type="continuationSeparator" w:id="0">
    <w:p w14:paraId="0B1DEE18" w14:textId="77777777" w:rsidR="00B21950" w:rsidRDefault="00B21950" w:rsidP="00B21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373A" w14:textId="1BD7C693" w:rsidR="007062DF" w:rsidRPr="00C62418" w:rsidRDefault="007062DF" w:rsidP="00113BDB">
    <w:pPr>
      <w:pStyle w:val="Nagwek"/>
      <w:ind w:left="-567"/>
      <w:rPr>
        <w:rFonts w:ascii="Monotype Corsiva" w:hAnsi="Monotype Corsiva"/>
        <w:b/>
        <w:color w:val="336600"/>
        <w:sz w:val="52"/>
      </w:rPr>
    </w:pPr>
    <w:r w:rsidRPr="00C62418">
      <w:rPr>
        <w:noProof/>
        <w:color w:val="336600"/>
        <w:sz w:val="36"/>
      </w:rPr>
      <w:drawing>
        <wp:anchor distT="0" distB="0" distL="114300" distR="114300" simplePos="0" relativeHeight="251652096" behindDoc="1" locked="0" layoutInCell="1" allowOverlap="1" wp14:anchorId="63199769" wp14:editId="27577051">
          <wp:simplePos x="0" y="0"/>
          <wp:positionH relativeFrom="margin">
            <wp:posOffset>5091430</wp:posOffset>
          </wp:positionH>
          <wp:positionV relativeFrom="paragraph">
            <wp:posOffset>-182880</wp:posOffset>
          </wp:positionV>
          <wp:extent cx="1285240" cy="1228090"/>
          <wp:effectExtent l="0" t="0" r="0" b="0"/>
          <wp:wrapTight wrapText="bothSides">
            <wp:wrapPolygon edited="0">
              <wp:start x="0" y="0"/>
              <wp:lineTo x="0" y="21109"/>
              <wp:lineTo x="21130" y="21109"/>
              <wp:lineTo x="21130" y="0"/>
              <wp:lineTo x="0" y="0"/>
            </wp:wrapPolygon>
          </wp:wrapTight>
          <wp:docPr id="9" name="Obraz 9" descr="ulan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lan[1]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1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122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950" w:rsidRPr="00C62418">
      <w:rPr>
        <w:rFonts w:ascii="Monotype Corsiva" w:hAnsi="Monotype Corsiva"/>
        <w:b/>
        <w:color w:val="336600"/>
        <w:sz w:val="52"/>
      </w:rPr>
      <w:t>Szkoła Podstawowa nr 204</w:t>
    </w:r>
  </w:p>
  <w:p w14:paraId="5F72F82C" w14:textId="3D84F610" w:rsidR="00B21950" w:rsidRPr="00C62418" w:rsidRDefault="007062DF" w:rsidP="00113BDB">
    <w:pPr>
      <w:pStyle w:val="Nagwek"/>
      <w:ind w:left="-567"/>
      <w:rPr>
        <w:rFonts w:ascii="Monotype Corsiva" w:hAnsi="Monotype Corsiva"/>
        <w:b/>
        <w:color w:val="336600"/>
        <w:sz w:val="32"/>
      </w:rPr>
    </w:pPr>
    <w:r w:rsidRPr="00C62418">
      <w:rPr>
        <w:rFonts w:ascii="Monotype Corsiva" w:hAnsi="Monotype Corsiva"/>
        <w:b/>
        <w:color w:val="336600"/>
        <w:sz w:val="36"/>
      </w:rPr>
      <w:t>im. 19 Pułku Ułanów Wołyńskich</w:t>
    </w:r>
    <w:r w:rsidR="00B21950" w:rsidRPr="00C62418">
      <w:rPr>
        <w:rFonts w:ascii="Monotype Corsiva" w:hAnsi="Monotype Corsiva"/>
        <w:b/>
        <w:color w:val="336600"/>
        <w:sz w:val="32"/>
      </w:rPr>
      <w:t xml:space="preserve"> </w:t>
    </w:r>
  </w:p>
  <w:p w14:paraId="75C89F65" w14:textId="780AA130" w:rsidR="009760FC" w:rsidRPr="00C62418" w:rsidRDefault="0077672C" w:rsidP="00113BDB">
    <w:pPr>
      <w:pStyle w:val="Nagwek"/>
      <w:ind w:left="-567"/>
      <w:rPr>
        <w:rFonts w:ascii="Monotype Corsiva" w:hAnsi="Monotype Corsiva"/>
        <w:b/>
        <w:color w:val="336600"/>
      </w:rPr>
    </w:pPr>
    <w:r w:rsidRPr="00C62418">
      <w:rPr>
        <w:rFonts w:ascii="Monotype Corsiva" w:hAnsi="Monotype Corsiva"/>
        <w:b/>
        <w:color w:val="336600"/>
      </w:rPr>
      <w:t>ul. Bajkowa 17/21,</w:t>
    </w:r>
    <w:r w:rsidRPr="0077672C">
      <w:rPr>
        <w:rFonts w:ascii="Monotype Corsiva" w:hAnsi="Monotype Corsiva"/>
        <w:b/>
        <w:color w:val="336600"/>
      </w:rPr>
      <w:t xml:space="preserve"> </w:t>
    </w:r>
    <w:r w:rsidRPr="00C62418">
      <w:rPr>
        <w:rFonts w:ascii="Monotype Corsiva" w:hAnsi="Monotype Corsiva"/>
        <w:b/>
        <w:color w:val="336600"/>
      </w:rPr>
      <w:t xml:space="preserve">04-855 </w:t>
    </w:r>
    <w:r w:rsidR="00B21950" w:rsidRPr="00C62418">
      <w:rPr>
        <w:rFonts w:ascii="Monotype Corsiva" w:hAnsi="Monotype Corsiva"/>
        <w:b/>
        <w:color w:val="336600"/>
      </w:rPr>
      <w:t xml:space="preserve">Warszawa </w:t>
    </w:r>
  </w:p>
  <w:p w14:paraId="78B065C0" w14:textId="7D97F631" w:rsidR="005E3792" w:rsidRPr="00C62418" w:rsidRDefault="007062DF" w:rsidP="00113BDB">
    <w:pPr>
      <w:pStyle w:val="Nagwek"/>
      <w:ind w:left="-567"/>
      <w:rPr>
        <w:rFonts w:ascii="Monotype Corsiva" w:hAnsi="Monotype Corsiva"/>
        <w:b/>
        <w:color w:val="336600"/>
      </w:rPr>
    </w:pPr>
    <w:r w:rsidRPr="00C62418">
      <w:rPr>
        <w:rFonts w:ascii="Monotype Corsiva" w:hAnsi="Monotype Corsiva"/>
        <w:b/>
        <w:color w:val="336600"/>
      </w:rPr>
      <w:t>NIP 952-202-97-63</w:t>
    </w:r>
    <w:r w:rsidR="00113BDB" w:rsidRPr="00C62418">
      <w:rPr>
        <w:noProof/>
        <w:color w:val="33660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F7F625" wp14:editId="3C378C07">
              <wp:simplePos x="0" y="0"/>
              <wp:positionH relativeFrom="margin">
                <wp:posOffset>-347345</wp:posOffset>
              </wp:positionH>
              <wp:positionV relativeFrom="paragraph">
                <wp:posOffset>200659</wp:posOffset>
              </wp:positionV>
              <wp:extent cx="6505575" cy="9525"/>
              <wp:effectExtent l="0" t="0" r="28575" b="28575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33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ED5AEA" id="Łącznik prosty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7.35pt,15.8pt" to="484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" strokecolor="#360" strokeweight="1.25pt">
              <v:stroke joinstyle="miter"/>
              <w10:wrap anchorx="margin"/>
            </v:line>
          </w:pict>
        </mc:Fallback>
      </mc:AlternateContent>
    </w:r>
    <w:r w:rsidR="009760FC" w:rsidRPr="00C62418">
      <w:rPr>
        <w:rFonts w:ascii="Monotype Corsiva" w:hAnsi="Monotype Corsiva"/>
        <w:b/>
        <w:color w:val="336600"/>
      </w:rPr>
      <w:t xml:space="preserve">, </w:t>
    </w:r>
    <w:r w:rsidRPr="00C62418">
      <w:rPr>
        <w:rFonts w:ascii="Monotype Corsiva" w:hAnsi="Monotype Corsiva"/>
        <w:b/>
        <w:color w:val="336600"/>
      </w:rPr>
      <w:t>tel. 22 277 10 71/72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F5B"/>
    <w:multiLevelType w:val="hybridMultilevel"/>
    <w:tmpl w:val="E4262BC4"/>
    <w:lvl w:ilvl="0" w:tplc="0415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" w15:restartNumberingAfterBreak="0">
    <w:nsid w:val="05025A90"/>
    <w:multiLevelType w:val="hybridMultilevel"/>
    <w:tmpl w:val="1E6685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E2577"/>
    <w:multiLevelType w:val="hybridMultilevel"/>
    <w:tmpl w:val="9352547E"/>
    <w:lvl w:ilvl="0" w:tplc="C53E5A0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FA85E09"/>
    <w:multiLevelType w:val="hybridMultilevel"/>
    <w:tmpl w:val="7E8673A6"/>
    <w:lvl w:ilvl="0" w:tplc="1A3CCB5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473E49CD"/>
    <w:multiLevelType w:val="hybridMultilevel"/>
    <w:tmpl w:val="A5AA131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3C0883"/>
    <w:multiLevelType w:val="hybridMultilevel"/>
    <w:tmpl w:val="A5AA131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5776E10"/>
    <w:multiLevelType w:val="hybridMultilevel"/>
    <w:tmpl w:val="1E6685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804E26"/>
    <w:multiLevelType w:val="hybridMultilevel"/>
    <w:tmpl w:val="D590A028"/>
    <w:lvl w:ilvl="0" w:tplc="8FEE020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60A115B"/>
    <w:multiLevelType w:val="hybridMultilevel"/>
    <w:tmpl w:val="7FBCBB3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E6C196F"/>
    <w:multiLevelType w:val="hybridMultilevel"/>
    <w:tmpl w:val="34785AC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FA4655D"/>
    <w:multiLevelType w:val="hybridMultilevel"/>
    <w:tmpl w:val="5074CE00"/>
    <w:lvl w:ilvl="0" w:tplc="67A80CE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37E2DB0"/>
    <w:multiLevelType w:val="hybridMultilevel"/>
    <w:tmpl w:val="37EA85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B111120"/>
    <w:multiLevelType w:val="hybridMultilevel"/>
    <w:tmpl w:val="68448F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6180455">
    <w:abstractNumId w:val="12"/>
  </w:num>
  <w:num w:numId="2" w16cid:durableId="43677472">
    <w:abstractNumId w:val="10"/>
  </w:num>
  <w:num w:numId="3" w16cid:durableId="1196234288">
    <w:abstractNumId w:val="9"/>
  </w:num>
  <w:num w:numId="4" w16cid:durableId="1779985926">
    <w:abstractNumId w:val="8"/>
  </w:num>
  <w:num w:numId="5" w16cid:durableId="450560795">
    <w:abstractNumId w:val="1"/>
  </w:num>
  <w:num w:numId="6" w16cid:durableId="1371880777">
    <w:abstractNumId w:val="6"/>
  </w:num>
  <w:num w:numId="7" w16cid:durableId="437288910">
    <w:abstractNumId w:val="7"/>
  </w:num>
  <w:num w:numId="8" w16cid:durableId="1612007982">
    <w:abstractNumId w:val="2"/>
  </w:num>
  <w:num w:numId="9" w16cid:durableId="489711442">
    <w:abstractNumId w:val="11"/>
  </w:num>
  <w:num w:numId="10" w16cid:durableId="166100465">
    <w:abstractNumId w:val="3"/>
  </w:num>
  <w:num w:numId="11" w16cid:durableId="1583024348">
    <w:abstractNumId w:val="0"/>
  </w:num>
  <w:num w:numId="12" w16cid:durableId="1699548749">
    <w:abstractNumId w:val="5"/>
  </w:num>
  <w:num w:numId="13" w16cid:durableId="1503205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50"/>
    <w:rsid w:val="000300EB"/>
    <w:rsid w:val="00093C5E"/>
    <w:rsid w:val="00113BDB"/>
    <w:rsid w:val="00163177"/>
    <w:rsid w:val="00235C51"/>
    <w:rsid w:val="00287D14"/>
    <w:rsid w:val="0029376C"/>
    <w:rsid w:val="003A097C"/>
    <w:rsid w:val="004903CD"/>
    <w:rsid w:val="005E3792"/>
    <w:rsid w:val="00697D25"/>
    <w:rsid w:val="007062DF"/>
    <w:rsid w:val="0077672C"/>
    <w:rsid w:val="007A7AD3"/>
    <w:rsid w:val="008F4821"/>
    <w:rsid w:val="0090489E"/>
    <w:rsid w:val="009760FC"/>
    <w:rsid w:val="00B21950"/>
    <w:rsid w:val="00C53D57"/>
    <w:rsid w:val="00C62418"/>
    <w:rsid w:val="00CE0925"/>
    <w:rsid w:val="00D664E7"/>
    <w:rsid w:val="00DA4B98"/>
    <w:rsid w:val="00E745A8"/>
    <w:rsid w:val="00F71E62"/>
    <w:rsid w:val="00F917FE"/>
    <w:rsid w:val="00FB6E2C"/>
    <w:rsid w:val="00FE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2C6E05"/>
  <w15:chartTrackingRefBased/>
  <w15:docId w15:val="{3627C2D3-0534-4471-8C86-FD27826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19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219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21950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B219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1950"/>
  </w:style>
  <w:style w:type="paragraph" w:styleId="Tekstdymka">
    <w:name w:val="Balloon Text"/>
    <w:basedOn w:val="Normalny"/>
    <w:link w:val="TekstdymkaZnak"/>
    <w:uiPriority w:val="99"/>
    <w:semiHidden/>
    <w:unhideWhenUsed/>
    <w:rsid w:val="0090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8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62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2B38"/>
    <w:pPr>
      <w:spacing w:after="20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rnadetta.lipka@eduwarszaw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rnadetta.lipka@eduwarszaw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204@eduwarszawa.pl" TargetMode="External"/><Relationship Id="rId1" Type="http://schemas.openxmlformats.org/officeDocument/2006/relationships/hyperlink" Target="http://www.bajkowa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d57061-6706-4239-824f-1da35478fd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B10F1BC996BB449F02C77FEA069CDC" ma:contentTypeVersion="14" ma:contentTypeDescription="Utwórz nowy dokument." ma:contentTypeScope="" ma:versionID="fa8402d281d90064c08e3304b3e4dd29">
  <xsd:schema xmlns:xsd="http://www.w3.org/2001/XMLSchema" xmlns:xs="http://www.w3.org/2001/XMLSchema" xmlns:p="http://schemas.microsoft.com/office/2006/metadata/properties" xmlns:ns3="acd57061-6706-4239-824f-1da35478fdc1" xmlns:ns4="d05cf7dd-5a28-4a8f-807a-d4c4605c4fbf" targetNamespace="http://schemas.microsoft.com/office/2006/metadata/properties" ma:root="true" ma:fieldsID="b5f3c76bb3b0a90a6573da8806b03802" ns3:_="" ns4:_="">
    <xsd:import namespace="acd57061-6706-4239-824f-1da35478fdc1"/>
    <xsd:import namespace="d05cf7dd-5a28-4a8f-807a-d4c4605c4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57061-6706-4239-824f-1da35478f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f7dd-5a28-4a8f-807a-d4c4605c4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92DBC-FD74-437D-8B35-1CCD3A553AB8}">
  <ds:schemaRefs>
    <ds:schemaRef ds:uri="http://www.w3.org/XML/1998/namespace"/>
    <ds:schemaRef ds:uri="acd57061-6706-4239-824f-1da35478fdc1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05cf7dd-5a28-4a8f-807a-d4c4605c4fbf"/>
  </ds:schemaRefs>
</ds:datastoreItem>
</file>

<file path=customXml/itemProps2.xml><?xml version="1.0" encoding="utf-8"?>
<ds:datastoreItem xmlns:ds="http://schemas.openxmlformats.org/officeDocument/2006/customXml" ds:itemID="{E76E4D48-E241-422B-9545-84A4A399E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6EE3C-E6EA-4F28-9C6A-BF1F5EAA1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6BC6F4-12B2-4F09-B5AF-DEE6F2372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57061-6706-4239-824f-1da35478fdc1"/>
    <ds:schemaRef ds:uri="d05cf7dd-5a28-4a8f-807a-d4c4605c4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Łukasiak</dc:creator>
  <cp:keywords/>
  <dc:description/>
  <cp:lastModifiedBy>Bernadetta Lipka</cp:lastModifiedBy>
  <cp:revision>5</cp:revision>
  <cp:lastPrinted>2023-10-27T07:46:00Z</cp:lastPrinted>
  <dcterms:created xsi:type="dcterms:W3CDTF">2023-11-27T08:34:00Z</dcterms:created>
  <dcterms:modified xsi:type="dcterms:W3CDTF">2023-11-27T08:50:00Z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0x0101001EB10F1BC996BB449F02C77FEA069CDC</vt:lpwstr>
  </property>
</Properties>
</file>